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82" w:rsidRDefault="00EC4D6D" w:rsidP="00D15373">
      <w:pPr>
        <w:pStyle w:val="NoSpacing"/>
        <w:ind w:left="3600" w:firstLine="720"/>
        <w:rPr>
          <w:rFonts w:ascii="Arial Black" w:hAnsi="Arial Black" w:cs="Arial"/>
          <w:b/>
          <w:sz w:val="47"/>
          <w:szCs w:val="47"/>
        </w:rPr>
      </w:pPr>
      <w:bookmarkStart w:id="0" w:name="_GoBack"/>
      <w:bookmarkEnd w:id="0"/>
      <w:r>
        <w:rPr>
          <w:rFonts w:ascii="Arial Black" w:hAnsi="Arial Black" w:cs="Arial"/>
          <w:b/>
          <w:noProof/>
          <w:sz w:val="47"/>
          <w:szCs w:val="47"/>
        </w:rPr>
        <w:pict>
          <v:group id="_x0000_s1026" style="position:absolute;left:0;text-align:left;margin-left:230.5pt;margin-top:19.9pt;width:325.55pt;height:71.65pt;z-index:-251658240;mso-position-horizontal-relative:page;mso-position-vertical-relative:page" coordorigin="4400,1266" coordsize="6511,1433">
            <v:shape id="_x0000_s1027" style="position:absolute;left:4400;top:1266;width:6511;height:1433" coordorigin="4400,1266" coordsize="6511,1433" path="m10883,1266l4400,1407r28,1292l10911,2557r-28,-1291e" fillcolor="#7bd3f7" stroked="f">
              <v:path arrowok="t"/>
            </v:shape>
            <w10:wrap anchorx="page" anchory="page"/>
          </v:group>
        </w:pict>
      </w:r>
      <w:r w:rsidR="00D15373">
        <w:rPr>
          <w:rFonts w:ascii="Arial" w:hAnsi="Arial" w:cs="Arial"/>
          <w:b/>
          <w:noProof/>
          <w:sz w:val="47"/>
          <w:szCs w:val="4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-198120</wp:posOffset>
            </wp:positionV>
            <wp:extent cx="1436370" cy="113538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373" w:rsidRPr="00D15373">
        <w:rPr>
          <w:rFonts w:ascii="Arial Black" w:hAnsi="Arial Black" w:cs="Arial"/>
          <w:b/>
          <w:sz w:val="47"/>
          <w:szCs w:val="47"/>
        </w:rPr>
        <w:t xml:space="preserve">Know Your </w:t>
      </w:r>
      <w:r w:rsidR="00E76AB9">
        <w:rPr>
          <w:rFonts w:ascii="Arial Black" w:hAnsi="Arial Black" w:cs="Arial"/>
          <w:b/>
          <w:sz w:val="47"/>
          <w:szCs w:val="47"/>
        </w:rPr>
        <w:t>Finances</w:t>
      </w:r>
    </w:p>
    <w:p w:rsidR="00D15373" w:rsidRDefault="00D15373" w:rsidP="00D15373">
      <w:pPr>
        <w:pStyle w:val="NoSpacing"/>
        <w:rPr>
          <w:rFonts w:ascii="Arial" w:hAnsi="Arial" w:cs="Arial"/>
          <w:sz w:val="22"/>
          <w:szCs w:val="22"/>
        </w:rPr>
      </w:pPr>
    </w:p>
    <w:p w:rsidR="00D15373" w:rsidRDefault="00D15373" w:rsidP="00D15373">
      <w:pPr>
        <w:pStyle w:val="NoSpacing"/>
        <w:rPr>
          <w:rFonts w:ascii="Arial" w:hAnsi="Arial" w:cs="Arial"/>
          <w:sz w:val="22"/>
          <w:szCs w:val="22"/>
        </w:rPr>
      </w:pPr>
    </w:p>
    <w:p w:rsidR="00D15373" w:rsidRDefault="00D15373" w:rsidP="00D15373">
      <w:pPr>
        <w:pStyle w:val="NoSpacing"/>
        <w:rPr>
          <w:rFonts w:ascii="Arial" w:hAnsi="Arial" w:cs="Arial"/>
          <w:sz w:val="22"/>
          <w:szCs w:val="22"/>
        </w:rPr>
      </w:pPr>
    </w:p>
    <w:p w:rsidR="00D15373" w:rsidRPr="00742792" w:rsidRDefault="00D15373" w:rsidP="00D15373">
      <w:pPr>
        <w:pStyle w:val="NoSpacing"/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742792">
        <w:rPr>
          <w:rFonts w:ascii="Arial" w:hAnsi="Arial" w:cs="Arial"/>
          <w:sz w:val="22"/>
          <w:szCs w:val="22"/>
        </w:rPr>
        <w:t>Updated: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EA17D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3D3525" w:rsidRPr="00EA17D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EA17D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EA17D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="003D3525" w:rsidRPr="00EA17D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3D3525" w:rsidRPr="00EA17D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3D3525" w:rsidRPr="00EA17D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3D3525" w:rsidRPr="00EA17D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3D3525" w:rsidRPr="00EA17D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EA17D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  <w:bookmarkEnd w:id="1"/>
      <w:r w:rsidR="003D3525">
        <w:rPr>
          <w:rFonts w:ascii="Arial" w:hAnsi="Arial" w:cs="Arial"/>
          <w:sz w:val="22"/>
          <w:szCs w:val="22"/>
        </w:rPr>
        <w:tab/>
      </w:r>
    </w:p>
    <w:p w:rsidR="00D15373" w:rsidRPr="00742792" w:rsidRDefault="00D15373" w:rsidP="00D15373">
      <w:pPr>
        <w:pStyle w:val="NoSpacing"/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742792">
        <w:rPr>
          <w:rFonts w:ascii="Arial" w:hAnsi="Arial" w:cs="Arial"/>
          <w:sz w:val="22"/>
          <w:szCs w:val="22"/>
        </w:rPr>
        <w:t xml:space="preserve">Next Review Date: </w:t>
      </w:r>
      <w:r w:rsidR="005B33BB" w:rsidRPr="00EA17D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="003D3525" w:rsidRPr="00EA17D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EA17D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EA17D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="003D3525" w:rsidRPr="00EA17D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3D3525" w:rsidRPr="00EA17D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3D3525" w:rsidRPr="00EA17D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3D3525" w:rsidRPr="00EA17D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3D3525" w:rsidRPr="00EA17D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EA17D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  <w:bookmarkEnd w:id="2"/>
      <w:r w:rsidR="003D3525">
        <w:rPr>
          <w:rFonts w:ascii="Arial" w:hAnsi="Arial" w:cs="Arial"/>
          <w:color w:val="7F7F7F" w:themeColor="text1" w:themeTint="80"/>
          <w:sz w:val="22"/>
          <w:szCs w:val="22"/>
        </w:rPr>
        <w:tab/>
      </w:r>
    </w:p>
    <w:p w:rsidR="00D15373" w:rsidRPr="00D15373" w:rsidRDefault="00E76AB9" w:rsidP="00D15373">
      <w:pPr>
        <w:pStyle w:val="NoSpacing"/>
        <w:spacing w:line="48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Overall Business Needs</w:t>
      </w:r>
    </w:p>
    <w:p w:rsidR="00E76AB9" w:rsidRPr="00163C51" w:rsidRDefault="00E76AB9" w:rsidP="00E76A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Have you worked with your bank to set up a line of credit for your company?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Who is responsible to activate it and who has access to it?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How much cash would be needed to survive a 3-day, 5-da</w:t>
      </w:r>
      <w:r>
        <w:rPr>
          <w:rFonts w:ascii="Arial" w:hAnsi="Arial" w:cs="Arial"/>
          <w:sz w:val="22"/>
          <w:szCs w:val="22"/>
        </w:rPr>
        <w:t xml:space="preserve">y, 10-day, or longer shutdown?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For what purpose is the cash needed? Will you have that cash on hand?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Default="00E76AB9" w:rsidP="00E76AB9">
      <w:pPr>
        <w:pStyle w:val="NoSpacing"/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Who would make the decision to utilize the cash?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Who would have access to the cash?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Do you have sufficient cash to pay for various additional services that might be needed, such as janitorial or security services?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Do you have a company credit card that could be</w:t>
      </w:r>
      <w:r>
        <w:rPr>
          <w:rFonts w:ascii="Arial" w:hAnsi="Arial" w:cs="Arial"/>
          <w:sz w:val="22"/>
          <w:szCs w:val="22"/>
        </w:rPr>
        <w:t xml:space="preserve"> used for emergency purchases?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Who is authorized to use the credit card?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Will you be able to pay your bills/accounts payable?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  <w:r w:rsidRPr="00163C51">
        <w:rPr>
          <w:rFonts w:ascii="Arial" w:hAnsi="Arial" w:cs="Arial"/>
          <w:sz w:val="22"/>
          <w:szCs w:val="22"/>
        </w:rPr>
        <w:t xml:space="preserve">  </w:t>
      </w:r>
    </w:p>
    <w:p w:rsidR="00E76AB9" w:rsidRPr="00163C51" w:rsidRDefault="00E76AB9" w:rsidP="00E76AB9">
      <w:pPr>
        <w:pStyle w:val="NoSpacing"/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Do you have procedures in place to accommodate a business disruption?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Will you be able to continue to accept payments from customers/accounts receivable?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  <w:r w:rsidRPr="00163C51">
        <w:rPr>
          <w:rFonts w:ascii="Arial" w:hAnsi="Arial" w:cs="Arial"/>
          <w:sz w:val="22"/>
          <w:szCs w:val="22"/>
        </w:rPr>
        <w:t xml:space="preserve"> </w:t>
      </w:r>
    </w:p>
    <w:p w:rsidR="00E76AB9" w:rsidRPr="00163C51" w:rsidRDefault="00E76AB9" w:rsidP="00E76AB9">
      <w:pPr>
        <w:pStyle w:val="NoSpacing"/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Do you have procedures in place to accommodate a business disruption?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Have you identified an alternate location where you can work?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E76AB9" w:rsidRDefault="00E76AB9" w:rsidP="00E76AB9">
      <w:pPr>
        <w:pStyle w:val="NoSpacing"/>
        <w:spacing w:line="480" w:lineRule="auto"/>
        <w:rPr>
          <w:rFonts w:ascii="Arial" w:hAnsi="Arial" w:cs="Arial"/>
          <w:b/>
          <w:sz w:val="30"/>
          <w:szCs w:val="30"/>
        </w:rPr>
      </w:pPr>
      <w:r w:rsidRPr="00E76AB9">
        <w:rPr>
          <w:rFonts w:ascii="Arial" w:hAnsi="Arial" w:cs="Arial"/>
          <w:b/>
          <w:sz w:val="30"/>
          <w:szCs w:val="30"/>
        </w:rPr>
        <w:t>Human Resources</w:t>
      </w:r>
    </w:p>
    <w:p w:rsidR="00E76AB9" w:rsidRPr="00163C51" w:rsidRDefault="00E76AB9" w:rsidP="00E76A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In the event of a widespread disaster, how will payroll be handled?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If your business is forced to shut down temporarily, will some or all employees continue to be paid?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  <w:r w:rsidRPr="00163C51">
        <w:rPr>
          <w:rFonts w:ascii="Arial" w:hAnsi="Arial" w:cs="Arial"/>
          <w:sz w:val="22"/>
          <w:szCs w:val="22"/>
        </w:rPr>
        <w:t xml:space="preserve">  </w:t>
      </w:r>
    </w:p>
    <w:p w:rsidR="00E76AB9" w:rsidRPr="00163C51" w:rsidRDefault="00E76AB9" w:rsidP="00E76AB9">
      <w:pPr>
        <w:pStyle w:val="NoSpacing"/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For how long?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Default="00E76AB9" w:rsidP="00E76AB9">
      <w:pPr>
        <w:pStyle w:val="NoSpacing"/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Will they be able to use their sick and/or vac</w:t>
      </w:r>
      <w:r>
        <w:rPr>
          <w:rFonts w:ascii="Arial" w:hAnsi="Arial" w:cs="Arial"/>
          <w:sz w:val="22"/>
          <w:szCs w:val="22"/>
        </w:rPr>
        <w:t xml:space="preserve">ation time without restriction?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Are there union considerations?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lastRenderedPageBreak/>
        <w:t>Have your employees been made aware of your policies that will be in place during a disruption?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163C51" w:rsidRDefault="00E76AB9" w:rsidP="00E76A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If banks are closed, will your business provide payroll-cashing services?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Default="00E76AB9" w:rsidP="00E76A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What is your business’ policy on cash advances, check cashing, and employee loans?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E76AB9" w:rsidRPr="00742792" w:rsidRDefault="00E76AB9" w:rsidP="00D15373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163C51">
        <w:rPr>
          <w:rFonts w:ascii="Arial" w:hAnsi="Arial" w:cs="Arial"/>
          <w:sz w:val="22"/>
          <w:szCs w:val="22"/>
        </w:rPr>
        <w:t>Will your employees be expected to work overtime?</w:t>
      </w:r>
      <w:r>
        <w:rPr>
          <w:rFonts w:ascii="Arial" w:hAnsi="Arial" w:cs="Arial"/>
          <w:sz w:val="22"/>
          <w:szCs w:val="22"/>
        </w:rPr>
        <w:t xml:space="preserve"> 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instrText xml:space="preserve"> FORMTEXT </w:instrTex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separate"/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Pr="003D3525">
        <w:rPr>
          <w:rFonts w:ascii="Arial" w:hAnsi="Arial" w:cs="Arial"/>
          <w:i/>
          <w:noProof/>
          <w:color w:val="7F7F7F" w:themeColor="text1" w:themeTint="80"/>
          <w:sz w:val="22"/>
          <w:szCs w:val="22"/>
        </w:rPr>
        <w:t> </w:t>
      </w:r>
      <w:r w:rsidR="005B33BB" w:rsidRPr="003D3525">
        <w:rPr>
          <w:rFonts w:ascii="Arial" w:hAnsi="Arial" w:cs="Arial"/>
          <w:i/>
          <w:color w:val="7F7F7F" w:themeColor="text1" w:themeTint="80"/>
          <w:sz w:val="22"/>
          <w:szCs w:val="22"/>
        </w:rPr>
        <w:fldChar w:fldCharType="end"/>
      </w:r>
    </w:p>
    <w:p w:rsidR="00D15373" w:rsidRPr="00D15373" w:rsidRDefault="00D15373" w:rsidP="00D15373">
      <w:pPr>
        <w:pStyle w:val="NoSpacing"/>
        <w:rPr>
          <w:rFonts w:ascii="Arial" w:hAnsi="Arial" w:cs="Arial"/>
          <w:sz w:val="22"/>
          <w:szCs w:val="22"/>
        </w:rPr>
      </w:pPr>
    </w:p>
    <w:sectPr w:rsidR="00D15373" w:rsidRPr="00D15373" w:rsidSect="00637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37" w:rsidRDefault="006A5F37" w:rsidP="00D15373">
      <w:pPr>
        <w:spacing w:after="0" w:line="240" w:lineRule="auto"/>
      </w:pPr>
      <w:r>
        <w:separator/>
      </w:r>
    </w:p>
  </w:endnote>
  <w:endnote w:type="continuationSeparator" w:id="0">
    <w:p w:rsidR="006A5F37" w:rsidRDefault="006A5F37" w:rsidP="00D1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D2" w:rsidRDefault="00A61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37" w:rsidRPr="00D15373" w:rsidRDefault="006A5F37" w:rsidP="00D15373">
    <w:pPr>
      <w:pStyle w:val="NoSpacing"/>
      <w:rPr>
        <w:color w:val="A6A6A6" w:themeColor="background1" w:themeShade="A6"/>
        <w:sz w:val="16"/>
        <w:szCs w:val="16"/>
      </w:rPr>
    </w:pPr>
    <w:r w:rsidRPr="00D15373">
      <w:rPr>
        <w:color w:val="A6A6A6" w:themeColor="background1" w:themeShade="A6"/>
        <w:sz w:val="16"/>
        <w:szCs w:val="16"/>
      </w:rPr>
      <w:t>OFB-EZ</w:t>
    </w:r>
    <w:r w:rsidR="00A610D2" w:rsidRPr="00A22708">
      <w:rPr>
        <w:rFonts w:ascii="Arial" w:hAnsi="Arial" w:cs="Arial"/>
        <w:color w:val="A6A6A6" w:themeColor="background1" w:themeShade="A6"/>
        <w:sz w:val="16"/>
        <w:szCs w:val="16"/>
        <w:shd w:val="clear" w:color="auto" w:fill="FFFFFF"/>
        <w:vertAlign w:val="superscript"/>
      </w:rPr>
      <w:t>®</w:t>
    </w:r>
    <w:r w:rsidRPr="00D15373">
      <w:rPr>
        <w:color w:val="A6A6A6" w:themeColor="background1" w:themeShade="A6"/>
        <w:sz w:val="16"/>
        <w:szCs w:val="16"/>
      </w:rPr>
      <w:t xml:space="preserve"> is a program of the Insurance Institute for Business &amp; Home Safety</w:t>
    </w:r>
  </w:p>
  <w:p w:rsidR="006A5F37" w:rsidRPr="00D15373" w:rsidRDefault="006A5F37" w:rsidP="00D15373">
    <w:pPr>
      <w:pStyle w:val="NoSpacing"/>
      <w:rPr>
        <w:color w:val="A6A6A6" w:themeColor="background1" w:themeShade="A6"/>
        <w:sz w:val="16"/>
        <w:szCs w:val="16"/>
      </w:rPr>
    </w:pPr>
    <w:r w:rsidRPr="00D15373">
      <w:rPr>
        <w:color w:val="A6A6A6" w:themeColor="background1" w:themeShade="A6"/>
        <w:sz w:val="16"/>
        <w:szCs w:val="16"/>
      </w:rPr>
      <w:t>Download this document at disastersafety.org/ofb-ez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D2" w:rsidRDefault="00A61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37" w:rsidRDefault="006A5F37" w:rsidP="00D15373">
      <w:pPr>
        <w:spacing w:after="0" w:line="240" w:lineRule="auto"/>
      </w:pPr>
      <w:r>
        <w:separator/>
      </w:r>
    </w:p>
  </w:footnote>
  <w:footnote w:type="continuationSeparator" w:id="0">
    <w:p w:rsidR="006A5F37" w:rsidRDefault="006A5F37" w:rsidP="00D1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D2" w:rsidRDefault="00A61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D2" w:rsidRDefault="00A610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D2" w:rsidRDefault="00A61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373"/>
    <w:rsid w:val="00077FB3"/>
    <w:rsid w:val="00237FB1"/>
    <w:rsid w:val="00320582"/>
    <w:rsid w:val="003D3525"/>
    <w:rsid w:val="0049136C"/>
    <w:rsid w:val="00546BED"/>
    <w:rsid w:val="005B33BB"/>
    <w:rsid w:val="006376CE"/>
    <w:rsid w:val="006A5F37"/>
    <w:rsid w:val="00850DD1"/>
    <w:rsid w:val="00A610D2"/>
    <w:rsid w:val="00D15373"/>
    <w:rsid w:val="00E76AB9"/>
    <w:rsid w:val="00EA17D5"/>
    <w:rsid w:val="00E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3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373"/>
  </w:style>
  <w:style w:type="paragraph" w:styleId="Footer">
    <w:name w:val="footer"/>
    <w:basedOn w:val="Normal"/>
    <w:link w:val="FooterChar"/>
    <w:uiPriority w:val="99"/>
    <w:unhideWhenUsed/>
    <w:rsid w:val="00D1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1839</Characters>
  <Application>Microsoft Office Word</Application>
  <DocSecurity>0</DocSecurity>
  <Lines>76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gmoraton</dc:creator>
  <cp:lastModifiedBy>Henzi, Brent</cp:lastModifiedBy>
  <cp:revision>6</cp:revision>
  <cp:lastPrinted>2013-06-25T15:43:00Z</cp:lastPrinted>
  <dcterms:created xsi:type="dcterms:W3CDTF">2013-06-25T16:58:00Z</dcterms:created>
  <dcterms:modified xsi:type="dcterms:W3CDTF">2015-02-17T20:42:00Z</dcterms:modified>
</cp:coreProperties>
</file>