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C6AE" w14:textId="77777777" w:rsidR="006D3C8D" w:rsidRDefault="006D3C8D"/>
    <w:p w14:paraId="09384230" w14:textId="423AB2D6" w:rsidR="003A064C" w:rsidRPr="003A064C" w:rsidRDefault="00926F83" w:rsidP="003A064C">
      <w:r w:rsidRPr="003367FD">
        <w:rPr>
          <w:noProof/>
        </w:rPr>
        <w:drawing>
          <wp:anchor distT="0" distB="0" distL="114300" distR="114300" simplePos="0" relativeHeight="251666432" behindDoc="0" locked="0" layoutInCell="1" allowOverlap="1" wp14:anchorId="735297EE" wp14:editId="04BD0CA7">
            <wp:simplePos x="0" y="0"/>
            <wp:positionH relativeFrom="column">
              <wp:posOffset>4121150</wp:posOffset>
            </wp:positionH>
            <wp:positionV relativeFrom="paragraph">
              <wp:posOffset>110683</wp:posOffset>
            </wp:positionV>
            <wp:extent cx="2003782" cy="647700"/>
            <wp:effectExtent l="0" t="0" r="0" b="0"/>
            <wp:wrapNone/>
            <wp:docPr id="3" name="Picture 3" descr="B:\Policies &amp; Procedures\Current\x__Under Dev\Branding\logo\crchd_logo_w_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olicies &amp; Procedures\Current\x__Under Dev\Branding\logo\crchd_logo_w_shiel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3782"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9B8">
        <w:t xml:space="preserve">   </w:t>
      </w:r>
      <w:r w:rsidR="00923AA2">
        <w:t xml:space="preserve"> </w:t>
      </w:r>
      <w:r w:rsidR="00E92AE9">
        <w:rPr>
          <w:noProof/>
        </w:rPr>
        <w:drawing>
          <wp:inline distT="0" distB="0" distL="0" distR="0" wp14:anchorId="1C0D53BC" wp14:editId="3E2470FE">
            <wp:extent cx="2317238" cy="739472"/>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3181" cy="786045"/>
                    </a:xfrm>
                    <a:prstGeom prst="rect">
                      <a:avLst/>
                    </a:prstGeom>
                    <a:noFill/>
                    <a:ln>
                      <a:noFill/>
                    </a:ln>
                  </pic:spPr>
                </pic:pic>
              </a:graphicData>
            </a:graphic>
          </wp:inline>
        </w:drawing>
      </w:r>
      <w:r w:rsidR="00923AA2">
        <w:t xml:space="preserve">    </w:t>
      </w:r>
      <w:r w:rsidR="00F854B3">
        <w:t xml:space="preserve">    </w:t>
      </w:r>
      <w:r w:rsidR="00E92AE9">
        <w:t xml:space="preserve">   </w:t>
      </w:r>
      <w:r w:rsidRPr="00054785">
        <w:rPr>
          <w:noProof/>
        </w:rPr>
        <w:drawing>
          <wp:inline distT="0" distB="0" distL="0" distR="0" wp14:anchorId="548EFE31" wp14:editId="0CBA7C10">
            <wp:extent cx="898972" cy="803081"/>
            <wp:effectExtent l="0" t="0" r="0" b="0"/>
            <wp:docPr id="4" name="Picture 4" descr="racin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ine logo (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5817" cy="844929"/>
                    </a:xfrm>
                    <a:prstGeom prst="rect">
                      <a:avLst/>
                    </a:prstGeom>
                    <a:noFill/>
                    <a:ln>
                      <a:noFill/>
                    </a:ln>
                  </pic:spPr>
                </pic:pic>
              </a:graphicData>
            </a:graphic>
          </wp:inline>
        </w:drawing>
      </w:r>
      <w:r w:rsidR="00E92AE9">
        <w:t xml:space="preserve">                                              </w:t>
      </w:r>
      <w:r w:rsidR="00923AA2">
        <w:t xml:space="preserve"> </w:t>
      </w:r>
      <w:r w:rsidR="00F854B3">
        <w:t xml:space="preserve">  </w:t>
      </w:r>
      <w:r w:rsidR="00923AA2">
        <w:t xml:space="preserve"> </w:t>
      </w:r>
      <w:r w:rsidR="00B50F86">
        <w:tab/>
      </w:r>
      <w:r w:rsidR="00B50F86">
        <w:tab/>
      </w:r>
      <w:r w:rsidR="00DB502F">
        <w:t xml:space="preserve">                 </w:t>
      </w:r>
      <w:r w:rsidR="00E92AE9">
        <w:t xml:space="preserve">                               </w:t>
      </w:r>
    </w:p>
    <w:p w14:paraId="2979213C" w14:textId="77777777" w:rsidR="003A064C" w:rsidRDefault="003A064C" w:rsidP="003A064C">
      <w:pPr>
        <w:pStyle w:val="Caption"/>
        <w:jc w:val="left"/>
        <w:rPr>
          <w:rFonts w:cs="Arial"/>
          <w:sz w:val="24"/>
          <w:szCs w:val="24"/>
          <w:u w:val="none"/>
        </w:rPr>
      </w:pPr>
    </w:p>
    <w:p w14:paraId="07668933" w14:textId="123C9EA4" w:rsidR="00197C81" w:rsidRDefault="006B6B2B" w:rsidP="003A064C">
      <w:pPr>
        <w:pStyle w:val="Caption"/>
        <w:jc w:val="left"/>
        <w:rPr>
          <w:rFonts w:cs="Arial"/>
          <w:sz w:val="24"/>
          <w:szCs w:val="24"/>
          <w:u w:val="none"/>
        </w:rPr>
      </w:pPr>
      <w:r w:rsidRPr="001D0762">
        <w:rPr>
          <w:rFonts w:ascii="Arial" w:hAnsi="Arial" w:cs="Arial"/>
          <w:b/>
          <w:noProof/>
          <w:sz w:val="24"/>
          <w:szCs w:val="24"/>
          <w:u w:val="none"/>
        </w:rPr>
        <mc:AlternateContent>
          <mc:Choice Requires="wps">
            <w:drawing>
              <wp:anchor distT="0" distB="0" distL="114300" distR="114300" simplePos="0" relativeHeight="251664384" behindDoc="0" locked="1" layoutInCell="0" allowOverlap="1" wp14:anchorId="4913F6D5" wp14:editId="44ADBC19">
                <wp:simplePos x="0" y="0"/>
                <wp:positionH relativeFrom="margin">
                  <wp:align>left</wp:align>
                </wp:positionH>
                <wp:positionV relativeFrom="paragraph">
                  <wp:posOffset>-142875</wp:posOffset>
                </wp:positionV>
                <wp:extent cx="6124575" cy="0"/>
                <wp:effectExtent l="0" t="19050" r="47625" b="3810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63AC5" id="Line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25pt" to="48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" o:allowincell="f" strokeweight="4.5pt">
                <v:stroke linestyle="thinThick"/>
                <w10:wrap type="topAndBottom" anchorx="margin"/>
                <w10:anchorlock/>
              </v:line>
            </w:pict>
          </mc:Fallback>
        </mc:AlternateContent>
      </w:r>
    </w:p>
    <w:p w14:paraId="5D8E2559" w14:textId="77777777" w:rsidR="003A064C" w:rsidRDefault="003A064C" w:rsidP="003A064C">
      <w:r>
        <w:t>FOR IMMEDIATE RELEASE</w:t>
      </w:r>
    </w:p>
    <w:p w14:paraId="293FD9DB" w14:textId="348E98F1" w:rsidR="003A064C" w:rsidRPr="003A064C" w:rsidRDefault="003A064C" w:rsidP="003A064C">
      <w:r>
        <w:t>Media contact: Mark Schaaf (262) 977-1363</w:t>
      </w:r>
    </w:p>
    <w:p w14:paraId="4B152CEF" w14:textId="77777777" w:rsidR="003A064C" w:rsidRDefault="003A064C" w:rsidP="003A064C">
      <w:pPr>
        <w:jc w:val="center"/>
      </w:pPr>
    </w:p>
    <w:p w14:paraId="5A35290A" w14:textId="77777777" w:rsidR="003A064C" w:rsidRDefault="003A064C" w:rsidP="003A064C">
      <w:pPr>
        <w:jc w:val="center"/>
      </w:pPr>
    </w:p>
    <w:p w14:paraId="708EC084" w14:textId="29FD06FC" w:rsidR="003A064C" w:rsidRPr="003A064C" w:rsidRDefault="003A064C" w:rsidP="003A064C">
      <w:pPr>
        <w:jc w:val="center"/>
        <w:rPr>
          <w:b/>
          <w:bCs/>
          <w:sz w:val="24"/>
          <w:szCs w:val="24"/>
        </w:rPr>
      </w:pPr>
      <w:r w:rsidRPr="003A064C">
        <w:rPr>
          <w:b/>
          <w:bCs/>
          <w:sz w:val="24"/>
          <w:szCs w:val="24"/>
        </w:rPr>
        <w:t>RACINE COUNTY COVID-19 UPDATE</w:t>
      </w:r>
      <w:r w:rsidRPr="003A064C">
        <w:rPr>
          <w:b/>
          <w:bCs/>
          <w:sz w:val="24"/>
          <w:szCs w:val="24"/>
        </w:rPr>
        <w:br/>
      </w:r>
      <w:r w:rsidR="00DA2EA9">
        <w:rPr>
          <w:b/>
          <w:bCs/>
          <w:sz w:val="24"/>
          <w:szCs w:val="24"/>
        </w:rPr>
        <w:t xml:space="preserve">April </w:t>
      </w:r>
      <w:r w:rsidR="000C751C">
        <w:rPr>
          <w:b/>
          <w:bCs/>
          <w:sz w:val="24"/>
          <w:szCs w:val="24"/>
        </w:rPr>
        <w:t>1</w:t>
      </w:r>
      <w:r w:rsidR="004E446D">
        <w:rPr>
          <w:b/>
          <w:bCs/>
          <w:sz w:val="24"/>
          <w:szCs w:val="24"/>
        </w:rPr>
        <w:t>6</w:t>
      </w:r>
      <w:r w:rsidRPr="003A064C">
        <w:rPr>
          <w:b/>
          <w:bCs/>
          <w:sz w:val="24"/>
          <w:szCs w:val="24"/>
        </w:rPr>
        <w:t>, 2020</w:t>
      </w:r>
    </w:p>
    <w:p w14:paraId="74BD5560" w14:textId="4174929F" w:rsidR="00C01028" w:rsidRPr="00C01028" w:rsidRDefault="00C01028" w:rsidP="00E86FBB">
      <w:pPr>
        <w:rPr>
          <w:b/>
          <w:bCs/>
        </w:rPr>
      </w:pPr>
    </w:p>
    <w:p w14:paraId="7A362D7E" w14:textId="77777777" w:rsidR="004E446D" w:rsidRDefault="004E446D" w:rsidP="004E446D">
      <w:pPr>
        <w:pStyle w:val="NormalWeb"/>
        <w:spacing w:before="0" w:after="0"/>
      </w:pPr>
      <w:r>
        <w:rPr>
          <w:rFonts w:ascii="Arial" w:hAnsi="Arial" w:cs="Arial"/>
          <w:b/>
          <w:bCs/>
          <w:color w:val="000000"/>
          <w:sz w:val="22"/>
          <w:szCs w:val="22"/>
        </w:rPr>
        <w:t>Overview</w:t>
      </w:r>
    </w:p>
    <w:p w14:paraId="0B7C46E5" w14:textId="55A1BBC5" w:rsidR="004E446D" w:rsidRDefault="004E446D" w:rsidP="004E446D">
      <w:pPr>
        <w:pStyle w:val="NormalWeb"/>
        <w:spacing w:before="0" w:after="0"/>
      </w:pPr>
      <w:r>
        <w:rPr>
          <w:rFonts w:ascii="Arial" w:hAnsi="Arial" w:cs="Arial"/>
          <w:color w:val="000000"/>
          <w:sz w:val="22"/>
          <w:szCs w:val="22"/>
        </w:rPr>
        <w:t xml:space="preserve">Gov. Tony Evers today directed Wisconsin Department of Health Services (DHS) Secretary-designee Andrea Palm to extend the Safer at Home order from April 24, 2020 to 8 a.m. Tuesday, May 26, 2020, or until a superseding order is issued. The order implements some new measures to ensure safety and support the progress made in containing COVID-19, but also allows certain activities to start up again. K-12 schools in the state will remain closed through the end of the 2019-20 school year. The order is available at </w:t>
      </w:r>
      <w:hyperlink r:id="rId14" w:history="1">
        <w:r>
          <w:rPr>
            <w:rStyle w:val="Hyperlink"/>
            <w:rFonts w:ascii="Arial" w:hAnsi="Arial" w:cs="Arial"/>
            <w:color w:val="1155CC"/>
            <w:sz w:val="22"/>
            <w:szCs w:val="22"/>
          </w:rPr>
          <w:t>HERE</w:t>
        </w:r>
      </w:hyperlink>
      <w:r>
        <w:rPr>
          <w:rFonts w:ascii="Arial" w:hAnsi="Arial" w:cs="Arial"/>
          <w:color w:val="000000"/>
          <w:sz w:val="22"/>
          <w:szCs w:val="22"/>
        </w:rPr>
        <w:t xml:space="preserve">. An updated Frequently Asked Questions document is available </w:t>
      </w:r>
      <w:hyperlink r:id="rId15" w:history="1">
        <w:r>
          <w:rPr>
            <w:rStyle w:val="Hyperlink"/>
            <w:rFonts w:ascii="Arial" w:hAnsi="Arial" w:cs="Arial"/>
            <w:color w:val="1155CC"/>
            <w:sz w:val="22"/>
            <w:szCs w:val="22"/>
          </w:rPr>
          <w:t>HERE</w:t>
        </w:r>
      </w:hyperlink>
      <w:r>
        <w:rPr>
          <w:rFonts w:ascii="Arial" w:hAnsi="Arial" w:cs="Arial"/>
          <w:color w:val="000000"/>
          <w:sz w:val="22"/>
          <w:szCs w:val="22"/>
        </w:rPr>
        <w:t>.</w:t>
      </w:r>
      <w:r w:rsidR="007A6FBB">
        <w:rPr>
          <w:rFonts w:ascii="Arial" w:hAnsi="Arial" w:cs="Arial"/>
          <w:color w:val="000000"/>
          <w:sz w:val="22"/>
          <w:szCs w:val="22"/>
        </w:rPr>
        <w:t xml:space="preserve"> </w:t>
      </w:r>
    </w:p>
    <w:p w14:paraId="39B86614" w14:textId="77777777" w:rsidR="004E446D" w:rsidRDefault="004E446D" w:rsidP="004E446D"/>
    <w:p w14:paraId="7230F184" w14:textId="77777777" w:rsidR="004E446D" w:rsidRDefault="004E446D" w:rsidP="004E446D">
      <w:pPr>
        <w:pStyle w:val="NormalWeb"/>
        <w:spacing w:before="0" w:after="0"/>
      </w:pPr>
      <w:r>
        <w:rPr>
          <w:rFonts w:ascii="Arial" w:hAnsi="Arial" w:cs="Arial"/>
          <w:b/>
          <w:bCs/>
          <w:color w:val="000000"/>
          <w:sz w:val="22"/>
          <w:szCs w:val="22"/>
        </w:rPr>
        <w:t>Number of confirmed coronavirus cases</w:t>
      </w:r>
    </w:p>
    <w:p w14:paraId="5AAE5681" w14:textId="77777777" w:rsidR="004E446D" w:rsidRDefault="004E446D" w:rsidP="004E446D">
      <w:pPr>
        <w:pStyle w:val="NormalWeb"/>
        <w:spacing w:before="0" w:after="0"/>
      </w:pPr>
      <w:r>
        <w:rPr>
          <w:rFonts w:ascii="Arial" w:hAnsi="Arial" w:cs="Arial"/>
          <w:color w:val="000000"/>
          <w:sz w:val="22"/>
          <w:szCs w:val="22"/>
        </w:rPr>
        <w:t>United States: 632,548</w:t>
      </w:r>
    </w:p>
    <w:p w14:paraId="6D396EF3" w14:textId="77777777" w:rsidR="004E446D" w:rsidRDefault="004E446D" w:rsidP="004E446D">
      <w:pPr>
        <w:pStyle w:val="NormalWeb"/>
        <w:spacing w:before="0" w:after="0"/>
      </w:pPr>
      <w:r>
        <w:rPr>
          <w:rFonts w:ascii="Arial" w:hAnsi="Arial" w:cs="Arial"/>
          <w:color w:val="000000"/>
          <w:sz w:val="22"/>
          <w:szCs w:val="22"/>
        </w:rPr>
        <w:t>Wisconsin: 3,875</w:t>
      </w:r>
    </w:p>
    <w:p w14:paraId="4F62432F" w14:textId="77777777" w:rsidR="004E446D" w:rsidRDefault="004E446D" w:rsidP="004E446D">
      <w:pPr>
        <w:pStyle w:val="NormalWeb"/>
        <w:spacing w:before="0" w:after="0"/>
      </w:pPr>
      <w:r>
        <w:rPr>
          <w:rFonts w:ascii="Arial" w:hAnsi="Arial" w:cs="Arial"/>
          <w:color w:val="000000"/>
          <w:sz w:val="22"/>
          <w:szCs w:val="22"/>
        </w:rPr>
        <w:t>Central Racine County Health Department: 82 (4 deaths)</w:t>
      </w:r>
    </w:p>
    <w:p w14:paraId="07B832ED" w14:textId="77777777" w:rsidR="004E446D" w:rsidRDefault="004E446D" w:rsidP="004E446D">
      <w:pPr>
        <w:pStyle w:val="NormalWeb"/>
        <w:spacing w:before="0" w:after="0"/>
      </w:pPr>
      <w:r>
        <w:rPr>
          <w:rFonts w:ascii="Arial" w:hAnsi="Arial" w:cs="Arial"/>
          <w:color w:val="000000"/>
          <w:sz w:val="22"/>
          <w:szCs w:val="22"/>
        </w:rPr>
        <w:t>City of Racine Health Department: 74 (3 deaths)</w:t>
      </w:r>
    </w:p>
    <w:p w14:paraId="40866133" w14:textId="77777777" w:rsidR="004E446D" w:rsidRDefault="004E446D" w:rsidP="004E446D">
      <w:pPr>
        <w:pStyle w:val="NormalWeb"/>
        <w:spacing w:before="0" w:after="0"/>
      </w:pPr>
      <w:r>
        <w:rPr>
          <w:rFonts w:ascii="Arial" w:hAnsi="Arial" w:cs="Arial"/>
          <w:color w:val="000000"/>
          <w:sz w:val="22"/>
          <w:szCs w:val="22"/>
        </w:rPr>
        <w:t>Racine County total: 156 (7 deaths)</w:t>
      </w:r>
    </w:p>
    <w:p w14:paraId="7E4BB6B8" w14:textId="77777777" w:rsidR="004E446D" w:rsidRDefault="004E446D" w:rsidP="004E446D"/>
    <w:p w14:paraId="39AD9ED7" w14:textId="77777777" w:rsidR="004E446D" w:rsidRDefault="004E446D" w:rsidP="004E446D">
      <w:pPr>
        <w:pStyle w:val="NormalWeb"/>
        <w:spacing w:before="0" w:after="0"/>
      </w:pPr>
      <w:r>
        <w:rPr>
          <w:rFonts w:ascii="Arial" w:hAnsi="Arial" w:cs="Arial"/>
          <w:b/>
          <w:bCs/>
          <w:color w:val="000000"/>
          <w:sz w:val="22"/>
          <w:szCs w:val="22"/>
        </w:rPr>
        <w:t>Racine County</w:t>
      </w:r>
    </w:p>
    <w:p w14:paraId="54B36A75" w14:textId="77777777" w:rsidR="004E446D" w:rsidRDefault="004E446D" w:rsidP="004E446D">
      <w:pPr>
        <w:pStyle w:val="NormalWeb"/>
        <w:spacing w:before="0" w:after="0"/>
      </w:pPr>
      <w:r>
        <w:rPr>
          <w:rFonts w:ascii="Arial" w:hAnsi="Arial" w:cs="Arial"/>
          <w:color w:val="000000"/>
          <w:sz w:val="22"/>
          <w:szCs w:val="22"/>
        </w:rPr>
        <w:t xml:space="preserve">Racine County announced a new Senior Nutrition initiative that will provide another meal option for homebound seniors while giving restaurants an opportunity for additional business during the COVID-19 outbreak. </w:t>
      </w:r>
      <w:r>
        <w:rPr>
          <w:rFonts w:ascii="Arial" w:hAnsi="Arial" w:cs="Arial"/>
          <w:color w:val="1C1E21"/>
          <w:sz w:val="22"/>
          <w:szCs w:val="22"/>
          <w:shd w:val="clear" w:color="auto" w:fill="FFFFFF"/>
        </w:rPr>
        <w:t>The Racine County Senior Nutrition program is seeking to contract with approximately 12 local restaurants to provide delivered and curb-side meals to seniors who are homebound due to COVID-19 social distancing requirements.</w:t>
      </w:r>
      <w:r>
        <w:rPr>
          <w:rFonts w:ascii="Arial" w:hAnsi="Arial" w:cs="Arial"/>
          <w:color w:val="000000"/>
          <w:sz w:val="22"/>
          <w:szCs w:val="22"/>
        </w:rPr>
        <w:t xml:space="preserve"> This is a great win-win for both seniors and our local restaurants. </w:t>
      </w:r>
      <w:hyperlink r:id="rId16" w:history="1">
        <w:r>
          <w:rPr>
            <w:rStyle w:val="Hyperlink"/>
            <w:rFonts w:ascii="Arial" w:hAnsi="Arial" w:cs="Arial"/>
            <w:color w:val="1155CC"/>
            <w:sz w:val="22"/>
            <w:szCs w:val="22"/>
          </w:rPr>
          <w:t>Read the full release here</w:t>
        </w:r>
      </w:hyperlink>
      <w:r>
        <w:rPr>
          <w:rFonts w:ascii="Arial" w:hAnsi="Arial" w:cs="Arial"/>
          <w:color w:val="000000"/>
          <w:sz w:val="22"/>
          <w:szCs w:val="22"/>
        </w:rPr>
        <w:t>.</w:t>
      </w:r>
    </w:p>
    <w:p w14:paraId="0207E7DE" w14:textId="77777777" w:rsidR="004E446D" w:rsidRDefault="004E446D" w:rsidP="004E446D"/>
    <w:p w14:paraId="0456EF91" w14:textId="77777777" w:rsidR="004E446D" w:rsidRDefault="004E446D" w:rsidP="004E446D">
      <w:pPr>
        <w:pStyle w:val="NormalWeb"/>
        <w:spacing w:before="0" w:after="0"/>
      </w:pPr>
      <w:r>
        <w:rPr>
          <w:rFonts w:ascii="Arial" w:hAnsi="Arial" w:cs="Arial"/>
          <w:b/>
          <w:bCs/>
          <w:color w:val="000000"/>
          <w:sz w:val="22"/>
          <w:szCs w:val="22"/>
        </w:rPr>
        <w:t>Central Racine County Health Department</w:t>
      </w:r>
    </w:p>
    <w:p w14:paraId="16313ED5" w14:textId="3D49CE2F" w:rsidR="004E446D" w:rsidRDefault="004E446D" w:rsidP="004E446D">
      <w:pPr>
        <w:pStyle w:val="NormalWeb"/>
        <w:spacing w:before="0" w:after="0"/>
      </w:pPr>
      <w:r>
        <w:rPr>
          <w:rFonts w:ascii="Arial" w:hAnsi="Arial" w:cs="Arial"/>
          <w:color w:val="303030"/>
          <w:sz w:val="22"/>
          <w:szCs w:val="22"/>
          <w:shd w:val="clear" w:color="auto" w:fill="FFFFFF"/>
        </w:rPr>
        <w:t>In response to the COVID-19 public health emergency, the Wisconsin Department of Health Services is temporarily changing program rules, including suspending BadgerCare Plus children and Medicaid Purchase Plan (MAPP) premiums as of April 1, 2020. Although an end date has not yet been determined, it is expected that BadgerCare Plus children and MAPP premiums will be suspended for the duration of the COVID-19 public health emergency.</w:t>
      </w:r>
      <w:hyperlink r:id="rId17" w:history="1">
        <w:r>
          <w:rPr>
            <w:rStyle w:val="Hyperlink"/>
            <w:rFonts w:ascii="Arial" w:hAnsi="Arial" w:cs="Arial"/>
            <w:color w:val="000000"/>
            <w:sz w:val="22"/>
            <w:szCs w:val="22"/>
          </w:rPr>
          <w:t xml:space="preserve"> </w:t>
        </w:r>
        <w:r>
          <w:rPr>
            <w:rStyle w:val="Hyperlink"/>
            <w:rFonts w:ascii="Arial" w:hAnsi="Arial" w:cs="Arial"/>
            <w:color w:val="1155CC"/>
            <w:sz w:val="22"/>
            <w:szCs w:val="22"/>
          </w:rPr>
          <w:t>Read the full release here.</w:t>
        </w:r>
      </w:hyperlink>
    </w:p>
    <w:p w14:paraId="1199CE4C" w14:textId="11B36D75" w:rsidR="004E446D" w:rsidRDefault="004E446D" w:rsidP="004E446D">
      <w:pPr>
        <w:pStyle w:val="NormalWeb"/>
        <w:spacing w:before="240" w:after="240"/>
      </w:pPr>
      <w:r>
        <w:rPr>
          <w:rFonts w:ascii="Arial" w:hAnsi="Arial" w:cs="Arial"/>
          <w:color w:val="000000"/>
          <w:sz w:val="22"/>
          <w:szCs w:val="22"/>
        </w:rPr>
        <w:t xml:space="preserve">Wisconsin DHS added to its Outbreaks Page: </w:t>
      </w:r>
      <w:hyperlink r:id="rId18" w:history="1">
        <w:r>
          <w:rPr>
            <w:rStyle w:val="Hyperlink"/>
            <w:rFonts w:ascii="Arial" w:hAnsi="Arial" w:cs="Arial"/>
            <w:color w:val="2189A3"/>
            <w:sz w:val="22"/>
            <w:szCs w:val="22"/>
          </w:rPr>
          <w:t>Safer at Home Is Working video</w:t>
        </w:r>
      </w:hyperlink>
    </w:p>
    <w:p w14:paraId="548BFD7E" w14:textId="77777777" w:rsidR="004E446D" w:rsidRDefault="004E446D" w:rsidP="004E446D">
      <w:pPr>
        <w:pStyle w:val="NormalWeb"/>
        <w:spacing w:before="0" w:after="0"/>
      </w:pPr>
      <w:r>
        <w:rPr>
          <w:rFonts w:ascii="Arial" w:hAnsi="Arial" w:cs="Arial"/>
          <w:b/>
          <w:bCs/>
          <w:color w:val="000000"/>
          <w:sz w:val="22"/>
          <w:szCs w:val="22"/>
        </w:rPr>
        <w:t>Resources</w:t>
      </w:r>
    </w:p>
    <w:p w14:paraId="1988BA58" w14:textId="77777777" w:rsidR="004E446D" w:rsidRDefault="004E446D" w:rsidP="004E446D">
      <w:pPr>
        <w:pStyle w:val="NormalWeb"/>
        <w:spacing w:before="0" w:after="0"/>
      </w:pPr>
      <w:r>
        <w:rPr>
          <w:rFonts w:ascii="Arial" w:hAnsi="Arial" w:cs="Arial"/>
          <w:color w:val="000000"/>
          <w:sz w:val="22"/>
          <w:szCs w:val="22"/>
        </w:rPr>
        <w:t xml:space="preserve">For Racine County updates on the COVID-19 outbreak, please visit </w:t>
      </w:r>
      <w:hyperlink r:id="rId19" w:history="1">
        <w:r>
          <w:rPr>
            <w:rStyle w:val="Hyperlink"/>
            <w:rFonts w:ascii="Arial" w:hAnsi="Arial" w:cs="Arial"/>
            <w:color w:val="1155CC"/>
            <w:sz w:val="22"/>
            <w:szCs w:val="22"/>
          </w:rPr>
          <w:t>www.racinecounty.com/coronavirus</w:t>
        </w:r>
      </w:hyperlink>
      <w:r>
        <w:rPr>
          <w:rFonts w:ascii="Arial" w:hAnsi="Arial" w:cs="Arial"/>
          <w:color w:val="000000"/>
          <w:sz w:val="22"/>
          <w:szCs w:val="22"/>
        </w:rPr>
        <w:t xml:space="preserve">. The City of Racine coronavirus webpage can be found at </w:t>
      </w:r>
      <w:hyperlink r:id="rId20" w:history="1">
        <w:r>
          <w:rPr>
            <w:rStyle w:val="Hyperlink"/>
            <w:rFonts w:ascii="Arial" w:hAnsi="Arial" w:cs="Arial"/>
            <w:color w:val="1155CC"/>
            <w:sz w:val="22"/>
            <w:szCs w:val="22"/>
          </w:rPr>
          <w:t>www.racinecoronavirus.org</w:t>
        </w:r>
      </w:hyperlink>
      <w:r>
        <w:rPr>
          <w:rFonts w:ascii="Arial" w:hAnsi="Arial" w:cs="Arial"/>
          <w:color w:val="000000"/>
          <w:sz w:val="22"/>
          <w:szCs w:val="22"/>
        </w:rPr>
        <w:t xml:space="preserve">. The Central Racine County Health Department’s COVID-19 page is </w:t>
      </w:r>
      <w:hyperlink r:id="rId21" w:history="1">
        <w:r>
          <w:rPr>
            <w:rStyle w:val="Hyperlink"/>
            <w:rFonts w:ascii="Arial" w:hAnsi="Arial" w:cs="Arial"/>
            <w:color w:val="1155CC"/>
            <w:sz w:val="22"/>
            <w:szCs w:val="22"/>
          </w:rPr>
          <w:t>www.crchd.com/covid-19</w:t>
        </w:r>
      </w:hyperlink>
      <w:r>
        <w:rPr>
          <w:rFonts w:ascii="Arial" w:hAnsi="Arial" w:cs="Arial"/>
          <w:color w:val="000000"/>
          <w:sz w:val="22"/>
          <w:szCs w:val="22"/>
        </w:rPr>
        <w:t>.</w:t>
      </w:r>
    </w:p>
    <w:p w14:paraId="2D618734" w14:textId="77777777" w:rsidR="004E446D" w:rsidRDefault="004E446D" w:rsidP="004E446D"/>
    <w:p w14:paraId="118CA970" w14:textId="77777777" w:rsidR="004E446D" w:rsidRDefault="004E446D" w:rsidP="004E446D">
      <w:pPr>
        <w:pStyle w:val="NormalWeb"/>
        <w:spacing w:before="0" w:after="0"/>
      </w:pPr>
      <w:r>
        <w:rPr>
          <w:rFonts w:ascii="Arial" w:hAnsi="Arial" w:cs="Arial"/>
          <w:color w:val="000000"/>
          <w:sz w:val="22"/>
          <w:szCs w:val="22"/>
        </w:rPr>
        <w:t>For national information on COVID-19, please go to the Centers for Disease Control’s website:</w:t>
      </w:r>
    </w:p>
    <w:p w14:paraId="6F841736" w14:textId="77777777" w:rsidR="004E446D" w:rsidRDefault="000143F0" w:rsidP="004E446D">
      <w:pPr>
        <w:pStyle w:val="NormalWeb"/>
        <w:spacing w:before="0" w:after="0"/>
      </w:pPr>
      <w:hyperlink r:id="rId22" w:history="1">
        <w:r w:rsidR="004E446D">
          <w:rPr>
            <w:rStyle w:val="Hyperlink"/>
            <w:rFonts w:ascii="Arial" w:hAnsi="Arial" w:cs="Arial"/>
            <w:color w:val="1155CC"/>
            <w:sz w:val="22"/>
            <w:szCs w:val="22"/>
          </w:rPr>
          <w:t>www.cdc.gov/coronavirus</w:t>
        </w:r>
      </w:hyperlink>
      <w:r w:rsidR="004E446D">
        <w:rPr>
          <w:rFonts w:ascii="Arial" w:hAnsi="Arial" w:cs="Arial"/>
          <w:color w:val="000000"/>
          <w:sz w:val="22"/>
          <w:szCs w:val="22"/>
        </w:rPr>
        <w:t>.  </w:t>
      </w:r>
    </w:p>
    <w:p w14:paraId="4DE58B93" w14:textId="77777777" w:rsidR="004E446D" w:rsidRDefault="004E446D" w:rsidP="004E446D">
      <w:pPr>
        <w:pStyle w:val="NormalWeb"/>
        <w:spacing w:before="0" w:after="0"/>
      </w:pPr>
    </w:p>
    <w:p w14:paraId="27A39FC3" w14:textId="7C0DFAE0" w:rsidR="004E446D" w:rsidRDefault="004E446D" w:rsidP="004E446D">
      <w:pPr>
        <w:pStyle w:val="NormalWeb"/>
        <w:spacing w:before="0" w:after="0"/>
        <w:rPr>
          <w:rFonts w:ascii="Arial" w:hAnsi="Arial" w:cs="Arial"/>
          <w:color w:val="000000"/>
          <w:sz w:val="22"/>
          <w:szCs w:val="22"/>
        </w:rPr>
      </w:pPr>
      <w:r>
        <w:rPr>
          <w:rFonts w:ascii="Arial" w:hAnsi="Arial" w:cs="Arial"/>
          <w:color w:val="000000"/>
          <w:sz w:val="22"/>
          <w:szCs w:val="22"/>
        </w:rPr>
        <w:t xml:space="preserve">You can also find current information on the Wisconsin Department of Health Services website, which has guidance that is updated regularly for travel, self-quarantine, and school districts, among other important information: </w:t>
      </w:r>
      <w:hyperlink r:id="rId23" w:history="1">
        <w:r>
          <w:rPr>
            <w:rStyle w:val="Hyperlink"/>
            <w:rFonts w:ascii="Arial" w:hAnsi="Arial" w:cs="Arial"/>
            <w:color w:val="1155CC"/>
            <w:sz w:val="22"/>
            <w:szCs w:val="22"/>
          </w:rPr>
          <w:t>https://www.dhs.wisconsin.gov/disease/covid-19.htm</w:t>
        </w:r>
      </w:hyperlink>
      <w:r>
        <w:rPr>
          <w:rFonts w:ascii="Arial" w:hAnsi="Arial" w:cs="Arial"/>
          <w:color w:val="000000"/>
          <w:sz w:val="22"/>
          <w:szCs w:val="22"/>
        </w:rPr>
        <w:t xml:space="preserve">. </w:t>
      </w:r>
    </w:p>
    <w:p w14:paraId="6A5A0F64" w14:textId="7982BD43" w:rsidR="00CD3259" w:rsidRPr="004E446D" w:rsidRDefault="00883096" w:rsidP="004E446D">
      <w:pPr>
        <w:pStyle w:val="NormalWeb"/>
        <w:spacing w:before="0" w:after="0"/>
        <w:jc w:val="center"/>
      </w:pPr>
      <w:r w:rsidRPr="00CB7D62">
        <w:rPr>
          <w:rFonts w:ascii="Arial" w:hAnsi="Arial" w:cs="Arial"/>
          <w:sz w:val="22"/>
          <w:szCs w:val="22"/>
        </w:rPr>
        <w:t>##</w:t>
      </w:r>
      <w:r w:rsidR="003A064C" w:rsidRPr="00CB7D62">
        <w:rPr>
          <w:rFonts w:ascii="Arial" w:hAnsi="Arial" w:cs="Arial"/>
          <w:sz w:val="22"/>
          <w:szCs w:val="22"/>
        </w:rPr>
        <w:t>#</w:t>
      </w:r>
    </w:p>
    <w:sectPr w:rsidR="00CD3259" w:rsidRPr="004E446D" w:rsidSect="004A3573">
      <w:headerReference w:type="even" r:id="rId24"/>
      <w:headerReference w:type="default" r:id="rId25"/>
      <w:footerReference w:type="even" r:id="rId26"/>
      <w:footerReference w:type="default" r:id="rId27"/>
      <w:headerReference w:type="first" r:id="rId28"/>
      <w:footerReference w:type="first" r:id="rId2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8B775" w14:textId="77777777" w:rsidR="000143F0" w:rsidRDefault="000143F0" w:rsidP="00097A4F">
      <w:r>
        <w:separator/>
      </w:r>
    </w:p>
  </w:endnote>
  <w:endnote w:type="continuationSeparator" w:id="0">
    <w:p w14:paraId="7E260E76" w14:textId="77777777" w:rsidR="000143F0" w:rsidRDefault="000143F0" w:rsidP="0009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F7B2" w14:textId="77777777" w:rsidR="00FE3327" w:rsidRDefault="00FE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7C17" w14:textId="77777777" w:rsidR="00FE3327" w:rsidRDefault="00FE3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DFAD" w14:textId="77777777" w:rsidR="00FE3327" w:rsidRDefault="00FE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894C7" w14:textId="77777777" w:rsidR="000143F0" w:rsidRDefault="000143F0" w:rsidP="00097A4F">
      <w:r>
        <w:separator/>
      </w:r>
    </w:p>
  </w:footnote>
  <w:footnote w:type="continuationSeparator" w:id="0">
    <w:p w14:paraId="72E63035" w14:textId="77777777" w:rsidR="000143F0" w:rsidRDefault="000143F0" w:rsidP="0009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3483" w14:textId="77777777" w:rsidR="00FE3327" w:rsidRDefault="00FE3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45B7" w14:textId="77777777" w:rsidR="00FE3327" w:rsidRDefault="00FE3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D91E" w14:textId="77777777" w:rsidR="00FE3327" w:rsidRDefault="00FE3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098"/>
    <w:multiLevelType w:val="hybridMultilevel"/>
    <w:tmpl w:val="D6DEBF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0C82CBB"/>
    <w:multiLevelType w:val="multilevel"/>
    <w:tmpl w:val="887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94D31"/>
    <w:multiLevelType w:val="multilevel"/>
    <w:tmpl w:val="486C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F0672"/>
    <w:multiLevelType w:val="multilevel"/>
    <w:tmpl w:val="C2B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C2476"/>
    <w:multiLevelType w:val="multilevel"/>
    <w:tmpl w:val="EDE4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D5620"/>
    <w:multiLevelType w:val="hybridMultilevel"/>
    <w:tmpl w:val="97B2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1505"/>
    <w:multiLevelType w:val="hybridMultilevel"/>
    <w:tmpl w:val="0A944384"/>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7" w15:restartNumberingAfterBreak="0">
    <w:nsid w:val="1A25284E"/>
    <w:multiLevelType w:val="hybridMultilevel"/>
    <w:tmpl w:val="F006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85184"/>
    <w:multiLevelType w:val="multilevel"/>
    <w:tmpl w:val="DFF0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17677"/>
    <w:multiLevelType w:val="multilevel"/>
    <w:tmpl w:val="0ACC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37C2B"/>
    <w:multiLevelType w:val="multilevel"/>
    <w:tmpl w:val="8720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04091"/>
    <w:multiLevelType w:val="multilevel"/>
    <w:tmpl w:val="8BD2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76137"/>
    <w:multiLevelType w:val="multilevel"/>
    <w:tmpl w:val="A276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54506"/>
    <w:multiLevelType w:val="hybridMultilevel"/>
    <w:tmpl w:val="82DE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24C3A"/>
    <w:multiLevelType w:val="hybridMultilevel"/>
    <w:tmpl w:val="372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44EDE"/>
    <w:multiLevelType w:val="hybridMultilevel"/>
    <w:tmpl w:val="B4C8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67686"/>
    <w:multiLevelType w:val="multilevel"/>
    <w:tmpl w:val="91FA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C5C10"/>
    <w:multiLevelType w:val="hybridMultilevel"/>
    <w:tmpl w:val="379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D7BF7"/>
    <w:multiLevelType w:val="hybridMultilevel"/>
    <w:tmpl w:val="7A18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265F73"/>
    <w:multiLevelType w:val="multilevel"/>
    <w:tmpl w:val="1F54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81FF7"/>
    <w:multiLevelType w:val="multilevel"/>
    <w:tmpl w:val="112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84708"/>
    <w:multiLevelType w:val="multilevel"/>
    <w:tmpl w:val="5F3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AD0F2D"/>
    <w:multiLevelType w:val="hybridMultilevel"/>
    <w:tmpl w:val="DEE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14B5B"/>
    <w:multiLevelType w:val="multilevel"/>
    <w:tmpl w:val="6BA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DF1269"/>
    <w:multiLevelType w:val="multilevel"/>
    <w:tmpl w:val="D79A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B83E4A"/>
    <w:multiLevelType w:val="multilevel"/>
    <w:tmpl w:val="B836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7604E"/>
    <w:multiLevelType w:val="hybridMultilevel"/>
    <w:tmpl w:val="AF5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449A3"/>
    <w:multiLevelType w:val="hybridMultilevel"/>
    <w:tmpl w:val="9228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8182D"/>
    <w:multiLevelType w:val="multilevel"/>
    <w:tmpl w:val="7CE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27"/>
  </w:num>
  <w:num w:numId="4">
    <w:abstractNumId w:val="15"/>
  </w:num>
  <w:num w:numId="5">
    <w:abstractNumId w:val="5"/>
  </w:num>
  <w:num w:numId="6">
    <w:abstractNumId w:val="13"/>
  </w:num>
  <w:num w:numId="7">
    <w:abstractNumId w:val="0"/>
  </w:num>
  <w:num w:numId="8">
    <w:abstractNumId w:val="26"/>
  </w:num>
  <w:num w:numId="9">
    <w:abstractNumId w:val="17"/>
  </w:num>
  <w:num w:numId="10">
    <w:abstractNumId w:val="18"/>
  </w:num>
  <w:num w:numId="11">
    <w:abstractNumId w:val="14"/>
  </w:num>
  <w:num w:numId="12">
    <w:abstractNumId w:val="21"/>
  </w:num>
  <w:num w:numId="13">
    <w:abstractNumId w:val="1"/>
  </w:num>
  <w:num w:numId="14">
    <w:abstractNumId w:val="12"/>
  </w:num>
  <w:num w:numId="15">
    <w:abstractNumId w:val="19"/>
  </w:num>
  <w:num w:numId="16">
    <w:abstractNumId w:val="3"/>
  </w:num>
  <w:num w:numId="17">
    <w:abstractNumId w:val="7"/>
  </w:num>
  <w:num w:numId="18">
    <w:abstractNumId w:val="20"/>
  </w:num>
  <w:num w:numId="19">
    <w:abstractNumId w:val="16"/>
  </w:num>
  <w:num w:numId="20">
    <w:abstractNumId w:val="2"/>
  </w:num>
  <w:num w:numId="21">
    <w:abstractNumId w:val="11"/>
  </w:num>
  <w:num w:numId="22">
    <w:abstractNumId w:val="8"/>
  </w:num>
  <w:num w:numId="23">
    <w:abstractNumId w:val="10"/>
  </w:num>
  <w:num w:numId="24">
    <w:abstractNumId w:val="28"/>
  </w:num>
  <w:num w:numId="25">
    <w:abstractNumId w:val="24"/>
  </w:num>
  <w:num w:numId="26">
    <w:abstractNumId w:val="23"/>
  </w:num>
  <w:num w:numId="27">
    <w:abstractNumId w:val="6"/>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B2C52C-89C7-4C69-A81B-B6FBD04B101D}"/>
    <w:docVar w:name="dgnword-eventsink" w:val="368184144"/>
  </w:docVars>
  <w:rsids>
    <w:rsidRoot w:val="00E00925"/>
    <w:rsid w:val="00012C81"/>
    <w:rsid w:val="000143F0"/>
    <w:rsid w:val="00031CE2"/>
    <w:rsid w:val="00033A13"/>
    <w:rsid w:val="000405BF"/>
    <w:rsid w:val="00046306"/>
    <w:rsid w:val="00054C69"/>
    <w:rsid w:val="0006014E"/>
    <w:rsid w:val="00060BD8"/>
    <w:rsid w:val="0006239A"/>
    <w:rsid w:val="00067AC3"/>
    <w:rsid w:val="0007279F"/>
    <w:rsid w:val="00072BAE"/>
    <w:rsid w:val="00082563"/>
    <w:rsid w:val="00083B20"/>
    <w:rsid w:val="0008607F"/>
    <w:rsid w:val="000901AF"/>
    <w:rsid w:val="00090490"/>
    <w:rsid w:val="00097A4F"/>
    <w:rsid w:val="00097D07"/>
    <w:rsid w:val="000A2A8C"/>
    <w:rsid w:val="000B563B"/>
    <w:rsid w:val="000C32AD"/>
    <w:rsid w:val="000C6344"/>
    <w:rsid w:val="000C6B25"/>
    <w:rsid w:val="000C751C"/>
    <w:rsid w:val="000E0361"/>
    <w:rsid w:val="000F01C6"/>
    <w:rsid w:val="000F4CB4"/>
    <w:rsid w:val="000F67D3"/>
    <w:rsid w:val="0010212E"/>
    <w:rsid w:val="001024CD"/>
    <w:rsid w:val="0010511B"/>
    <w:rsid w:val="00110287"/>
    <w:rsid w:val="00125A17"/>
    <w:rsid w:val="0012639E"/>
    <w:rsid w:val="00133A17"/>
    <w:rsid w:val="00141AEE"/>
    <w:rsid w:val="00144658"/>
    <w:rsid w:val="00147698"/>
    <w:rsid w:val="00154195"/>
    <w:rsid w:val="001556BB"/>
    <w:rsid w:val="00161E2B"/>
    <w:rsid w:val="001620F3"/>
    <w:rsid w:val="0017314D"/>
    <w:rsid w:val="00173668"/>
    <w:rsid w:val="00177595"/>
    <w:rsid w:val="00185160"/>
    <w:rsid w:val="001939C8"/>
    <w:rsid w:val="00197C81"/>
    <w:rsid w:val="001A6AE1"/>
    <w:rsid w:val="001A764E"/>
    <w:rsid w:val="001C15BB"/>
    <w:rsid w:val="001C212D"/>
    <w:rsid w:val="001D0762"/>
    <w:rsid w:val="001D53BD"/>
    <w:rsid w:val="001E4BC0"/>
    <w:rsid w:val="001F057A"/>
    <w:rsid w:val="001F26FA"/>
    <w:rsid w:val="00201911"/>
    <w:rsid w:val="00206838"/>
    <w:rsid w:val="00211673"/>
    <w:rsid w:val="002117E4"/>
    <w:rsid w:val="00213A54"/>
    <w:rsid w:val="002204FF"/>
    <w:rsid w:val="002373EA"/>
    <w:rsid w:val="00247883"/>
    <w:rsid w:val="00247BEB"/>
    <w:rsid w:val="00250813"/>
    <w:rsid w:val="00252CE1"/>
    <w:rsid w:val="00253918"/>
    <w:rsid w:val="00256C44"/>
    <w:rsid w:val="0026174E"/>
    <w:rsid w:val="00290782"/>
    <w:rsid w:val="00293325"/>
    <w:rsid w:val="002A27DA"/>
    <w:rsid w:val="002A3875"/>
    <w:rsid w:val="002A421A"/>
    <w:rsid w:val="002B2CF9"/>
    <w:rsid w:val="002C69E2"/>
    <w:rsid w:val="002D707A"/>
    <w:rsid w:val="002D7C99"/>
    <w:rsid w:val="002E1FB6"/>
    <w:rsid w:val="002E4D29"/>
    <w:rsid w:val="002E6585"/>
    <w:rsid w:val="002F4B8E"/>
    <w:rsid w:val="00302BF9"/>
    <w:rsid w:val="00306CE6"/>
    <w:rsid w:val="00307A65"/>
    <w:rsid w:val="0031295F"/>
    <w:rsid w:val="003136DC"/>
    <w:rsid w:val="00321386"/>
    <w:rsid w:val="003219FB"/>
    <w:rsid w:val="00323C82"/>
    <w:rsid w:val="00330489"/>
    <w:rsid w:val="003478AA"/>
    <w:rsid w:val="003726AB"/>
    <w:rsid w:val="00373C5A"/>
    <w:rsid w:val="00376194"/>
    <w:rsid w:val="0039100D"/>
    <w:rsid w:val="0039553D"/>
    <w:rsid w:val="003A064C"/>
    <w:rsid w:val="003A5CC4"/>
    <w:rsid w:val="003B2323"/>
    <w:rsid w:val="003B257D"/>
    <w:rsid w:val="003B49A5"/>
    <w:rsid w:val="003B5959"/>
    <w:rsid w:val="003B6A84"/>
    <w:rsid w:val="003D595B"/>
    <w:rsid w:val="003D6F61"/>
    <w:rsid w:val="003E08C4"/>
    <w:rsid w:val="003E17FF"/>
    <w:rsid w:val="003E258A"/>
    <w:rsid w:val="003E3192"/>
    <w:rsid w:val="003F0B48"/>
    <w:rsid w:val="003F14EE"/>
    <w:rsid w:val="003F7819"/>
    <w:rsid w:val="00411B27"/>
    <w:rsid w:val="004163D7"/>
    <w:rsid w:val="004237B8"/>
    <w:rsid w:val="004311AF"/>
    <w:rsid w:val="00433156"/>
    <w:rsid w:val="00436877"/>
    <w:rsid w:val="00445969"/>
    <w:rsid w:val="00453276"/>
    <w:rsid w:val="00453C7D"/>
    <w:rsid w:val="0045587F"/>
    <w:rsid w:val="00463B30"/>
    <w:rsid w:val="00475ED4"/>
    <w:rsid w:val="00481D7A"/>
    <w:rsid w:val="0048201B"/>
    <w:rsid w:val="00482A32"/>
    <w:rsid w:val="004868E1"/>
    <w:rsid w:val="0049016E"/>
    <w:rsid w:val="00491434"/>
    <w:rsid w:val="004A3573"/>
    <w:rsid w:val="004A39B8"/>
    <w:rsid w:val="004A3F4E"/>
    <w:rsid w:val="004A4EE4"/>
    <w:rsid w:val="004A5241"/>
    <w:rsid w:val="004A5DF0"/>
    <w:rsid w:val="004B3260"/>
    <w:rsid w:val="004B5326"/>
    <w:rsid w:val="004C40C2"/>
    <w:rsid w:val="004D419E"/>
    <w:rsid w:val="004D5102"/>
    <w:rsid w:val="004D771D"/>
    <w:rsid w:val="004E446D"/>
    <w:rsid w:val="004F061F"/>
    <w:rsid w:val="004F5813"/>
    <w:rsid w:val="00500F22"/>
    <w:rsid w:val="00507938"/>
    <w:rsid w:val="0051676F"/>
    <w:rsid w:val="00517006"/>
    <w:rsid w:val="005211F7"/>
    <w:rsid w:val="005217B9"/>
    <w:rsid w:val="00525DDF"/>
    <w:rsid w:val="00530DA2"/>
    <w:rsid w:val="0053402A"/>
    <w:rsid w:val="00535CA7"/>
    <w:rsid w:val="00542BD2"/>
    <w:rsid w:val="0056570F"/>
    <w:rsid w:val="005818D1"/>
    <w:rsid w:val="00587BD3"/>
    <w:rsid w:val="005922D6"/>
    <w:rsid w:val="00593EFF"/>
    <w:rsid w:val="00593FC1"/>
    <w:rsid w:val="005941D8"/>
    <w:rsid w:val="005953CA"/>
    <w:rsid w:val="005B473F"/>
    <w:rsid w:val="005B564E"/>
    <w:rsid w:val="005C3D90"/>
    <w:rsid w:val="005C6066"/>
    <w:rsid w:val="005D1D02"/>
    <w:rsid w:val="005E2CB6"/>
    <w:rsid w:val="005E3926"/>
    <w:rsid w:val="005F2CA5"/>
    <w:rsid w:val="00605541"/>
    <w:rsid w:val="006106D3"/>
    <w:rsid w:val="006136D2"/>
    <w:rsid w:val="006173E8"/>
    <w:rsid w:val="006227CA"/>
    <w:rsid w:val="0063220D"/>
    <w:rsid w:val="00634BD4"/>
    <w:rsid w:val="00636754"/>
    <w:rsid w:val="00637930"/>
    <w:rsid w:val="00643FAC"/>
    <w:rsid w:val="00644F6D"/>
    <w:rsid w:val="00652A12"/>
    <w:rsid w:val="0066690C"/>
    <w:rsid w:val="00676CD8"/>
    <w:rsid w:val="006826E5"/>
    <w:rsid w:val="00687A33"/>
    <w:rsid w:val="006928BD"/>
    <w:rsid w:val="006941BA"/>
    <w:rsid w:val="006967B5"/>
    <w:rsid w:val="006B6B2B"/>
    <w:rsid w:val="006C179F"/>
    <w:rsid w:val="006D3C8D"/>
    <w:rsid w:val="006F370E"/>
    <w:rsid w:val="006F64AD"/>
    <w:rsid w:val="006F6E40"/>
    <w:rsid w:val="006F787A"/>
    <w:rsid w:val="00713D1A"/>
    <w:rsid w:val="007174EE"/>
    <w:rsid w:val="00722B08"/>
    <w:rsid w:val="00730EBA"/>
    <w:rsid w:val="0073780B"/>
    <w:rsid w:val="00751034"/>
    <w:rsid w:val="00754639"/>
    <w:rsid w:val="0076675F"/>
    <w:rsid w:val="007764AB"/>
    <w:rsid w:val="00790CB5"/>
    <w:rsid w:val="007A4AA5"/>
    <w:rsid w:val="007A6FBB"/>
    <w:rsid w:val="007A7890"/>
    <w:rsid w:val="007A7E76"/>
    <w:rsid w:val="007B4B25"/>
    <w:rsid w:val="007B724A"/>
    <w:rsid w:val="007C0630"/>
    <w:rsid w:val="007C5802"/>
    <w:rsid w:val="007D318F"/>
    <w:rsid w:val="007D60F9"/>
    <w:rsid w:val="007E0129"/>
    <w:rsid w:val="007E0625"/>
    <w:rsid w:val="007E7DF9"/>
    <w:rsid w:val="007F2639"/>
    <w:rsid w:val="00800507"/>
    <w:rsid w:val="00806FB8"/>
    <w:rsid w:val="008247DA"/>
    <w:rsid w:val="00832E6F"/>
    <w:rsid w:val="00834141"/>
    <w:rsid w:val="00834788"/>
    <w:rsid w:val="00836975"/>
    <w:rsid w:val="008377E3"/>
    <w:rsid w:val="00843756"/>
    <w:rsid w:val="008476AF"/>
    <w:rsid w:val="00851E03"/>
    <w:rsid w:val="00853CD7"/>
    <w:rsid w:val="0086132C"/>
    <w:rsid w:val="00861A86"/>
    <w:rsid w:val="00864021"/>
    <w:rsid w:val="00864038"/>
    <w:rsid w:val="00882AF2"/>
    <w:rsid w:val="00883096"/>
    <w:rsid w:val="0088529C"/>
    <w:rsid w:val="00891FB9"/>
    <w:rsid w:val="00894061"/>
    <w:rsid w:val="008977E1"/>
    <w:rsid w:val="008A1114"/>
    <w:rsid w:val="008A232F"/>
    <w:rsid w:val="008A5EA3"/>
    <w:rsid w:val="008C2E17"/>
    <w:rsid w:val="008F08F8"/>
    <w:rsid w:val="008F1D89"/>
    <w:rsid w:val="008F1DC4"/>
    <w:rsid w:val="008F285E"/>
    <w:rsid w:val="008F2F2A"/>
    <w:rsid w:val="008F4E0C"/>
    <w:rsid w:val="008F683B"/>
    <w:rsid w:val="00904D4C"/>
    <w:rsid w:val="009115E2"/>
    <w:rsid w:val="009121D7"/>
    <w:rsid w:val="00921777"/>
    <w:rsid w:val="00923AA2"/>
    <w:rsid w:val="00926F83"/>
    <w:rsid w:val="009543BB"/>
    <w:rsid w:val="009605C0"/>
    <w:rsid w:val="00967E48"/>
    <w:rsid w:val="00974909"/>
    <w:rsid w:val="00977D84"/>
    <w:rsid w:val="009877CE"/>
    <w:rsid w:val="009908D5"/>
    <w:rsid w:val="009A0D29"/>
    <w:rsid w:val="009A1CA4"/>
    <w:rsid w:val="009A5D11"/>
    <w:rsid w:val="009C1BB0"/>
    <w:rsid w:val="009C4653"/>
    <w:rsid w:val="009E4104"/>
    <w:rsid w:val="009F710B"/>
    <w:rsid w:val="00A05CCA"/>
    <w:rsid w:val="00A119A4"/>
    <w:rsid w:val="00A14B36"/>
    <w:rsid w:val="00A22CD7"/>
    <w:rsid w:val="00A26747"/>
    <w:rsid w:val="00A35220"/>
    <w:rsid w:val="00A5238C"/>
    <w:rsid w:val="00A5726C"/>
    <w:rsid w:val="00A667BA"/>
    <w:rsid w:val="00A777D3"/>
    <w:rsid w:val="00A80DDD"/>
    <w:rsid w:val="00A81F89"/>
    <w:rsid w:val="00AA78FD"/>
    <w:rsid w:val="00AB1CEE"/>
    <w:rsid w:val="00AC49AF"/>
    <w:rsid w:val="00AC7783"/>
    <w:rsid w:val="00AE79F7"/>
    <w:rsid w:val="00AF0F98"/>
    <w:rsid w:val="00B10F9F"/>
    <w:rsid w:val="00B11C3C"/>
    <w:rsid w:val="00B14D55"/>
    <w:rsid w:val="00B20417"/>
    <w:rsid w:val="00B215D7"/>
    <w:rsid w:val="00B226BD"/>
    <w:rsid w:val="00B2613B"/>
    <w:rsid w:val="00B371EE"/>
    <w:rsid w:val="00B418C2"/>
    <w:rsid w:val="00B50F86"/>
    <w:rsid w:val="00B67180"/>
    <w:rsid w:val="00B856E1"/>
    <w:rsid w:val="00BA55CF"/>
    <w:rsid w:val="00BC0904"/>
    <w:rsid w:val="00BD57C8"/>
    <w:rsid w:val="00BE17D7"/>
    <w:rsid w:val="00BE68F8"/>
    <w:rsid w:val="00C01028"/>
    <w:rsid w:val="00C2146B"/>
    <w:rsid w:val="00C3269E"/>
    <w:rsid w:val="00C33DB5"/>
    <w:rsid w:val="00C34C33"/>
    <w:rsid w:val="00C54F78"/>
    <w:rsid w:val="00C609F5"/>
    <w:rsid w:val="00C6283E"/>
    <w:rsid w:val="00C6620F"/>
    <w:rsid w:val="00C8026F"/>
    <w:rsid w:val="00C864C6"/>
    <w:rsid w:val="00C90700"/>
    <w:rsid w:val="00C95BD9"/>
    <w:rsid w:val="00C97BE0"/>
    <w:rsid w:val="00CA384B"/>
    <w:rsid w:val="00CB61BC"/>
    <w:rsid w:val="00CB7D62"/>
    <w:rsid w:val="00CC2495"/>
    <w:rsid w:val="00CC27C8"/>
    <w:rsid w:val="00CD1D1D"/>
    <w:rsid w:val="00CD3259"/>
    <w:rsid w:val="00CD55D4"/>
    <w:rsid w:val="00CD57DB"/>
    <w:rsid w:val="00D05BF8"/>
    <w:rsid w:val="00D117F0"/>
    <w:rsid w:val="00D22CA3"/>
    <w:rsid w:val="00D27204"/>
    <w:rsid w:val="00D35C4D"/>
    <w:rsid w:val="00D468C4"/>
    <w:rsid w:val="00D60373"/>
    <w:rsid w:val="00D604AF"/>
    <w:rsid w:val="00D6302B"/>
    <w:rsid w:val="00D669A2"/>
    <w:rsid w:val="00D744E7"/>
    <w:rsid w:val="00D83F32"/>
    <w:rsid w:val="00D846D2"/>
    <w:rsid w:val="00D93AB8"/>
    <w:rsid w:val="00D940BF"/>
    <w:rsid w:val="00D948EE"/>
    <w:rsid w:val="00D96252"/>
    <w:rsid w:val="00D96A7E"/>
    <w:rsid w:val="00D973B6"/>
    <w:rsid w:val="00D97ED4"/>
    <w:rsid w:val="00DA2EA9"/>
    <w:rsid w:val="00DA5235"/>
    <w:rsid w:val="00DB502F"/>
    <w:rsid w:val="00DB5F37"/>
    <w:rsid w:val="00DC328A"/>
    <w:rsid w:val="00DD2802"/>
    <w:rsid w:val="00DE0742"/>
    <w:rsid w:val="00DE1119"/>
    <w:rsid w:val="00DE2DA3"/>
    <w:rsid w:val="00DE45CA"/>
    <w:rsid w:val="00DE643A"/>
    <w:rsid w:val="00DE686A"/>
    <w:rsid w:val="00DF0598"/>
    <w:rsid w:val="00DF63E5"/>
    <w:rsid w:val="00DF6419"/>
    <w:rsid w:val="00E00925"/>
    <w:rsid w:val="00E011DD"/>
    <w:rsid w:val="00E02845"/>
    <w:rsid w:val="00E06377"/>
    <w:rsid w:val="00E10A3B"/>
    <w:rsid w:val="00E162A2"/>
    <w:rsid w:val="00E235BD"/>
    <w:rsid w:val="00E24E76"/>
    <w:rsid w:val="00E26E1B"/>
    <w:rsid w:val="00E342D6"/>
    <w:rsid w:val="00E3658D"/>
    <w:rsid w:val="00E36C93"/>
    <w:rsid w:val="00E45ECA"/>
    <w:rsid w:val="00E46946"/>
    <w:rsid w:val="00E51092"/>
    <w:rsid w:val="00E51C85"/>
    <w:rsid w:val="00E66F88"/>
    <w:rsid w:val="00E86FBB"/>
    <w:rsid w:val="00E92AE9"/>
    <w:rsid w:val="00E93698"/>
    <w:rsid w:val="00E9613E"/>
    <w:rsid w:val="00EA0A18"/>
    <w:rsid w:val="00EA7031"/>
    <w:rsid w:val="00EB628D"/>
    <w:rsid w:val="00EC261F"/>
    <w:rsid w:val="00EC72B0"/>
    <w:rsid w:val="00ED03D1"/>
    <w:rsid w:val="00ED40E3"/>
    <w:rsid w:val="00ED6359"/>
    <w:rsid w:val="00EF0CF4"/>
    <w:rsid w:val="00F02578"/>
    <w:rsid w:val="00F04A2F"/>
    <w:rsid w:val="00F04C90"/>
    <w:rsid w:val="00F20B41"/>
    <w:rsid w:val="00F20D69"/>
    <w:rsid w:val="00F2104F"/>
    <w:rsid w:val="00F376E8"/>
    <w:rsid w:val="00F43B03"/>
    <w:rsid w:val="00F4428D"/>
    <w:rsid w:val="00F50368"/>
    <w:rsid w:val="00F54758"/>
    <w:rsid w:val="00F6294B"/>
    <w:rsid w:val="00F65DB4"/>
    <w:rsid w:val="00F854B3"/>
    <w:rsid w:val="00F91B4A"/>
    <w:rsid w:val="00F9227A"/>
    <w:rsid w:val="00FA2221"/>
    <w:rsid w:val="00FA22D6"/>
    <w:rsid w:val="00FA2461"/>
    <w:rsid w:val="00FB1390"/>
    <w:rsid w:val="00FB4550"/>
    <w:rsid w:val="00FB4956"/>
    <w:rsid w:val="00FB51DF"/>
    <w:rsid w:val="00FB5CDB"/>
    <w:rsid w:val="00FC6C38"/>
    <w:rsid w:val="00FE19CB"/>
    <w:rsid w:val="00FE3327"/>
    <w:rsid w:val="00FE45F6"/>
    <w:rsid w:val="00FE75EA"/>
    <w:rsid w:val="00FF0402"/>
    <w:rsid w:val="00FF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5E5EC"/>
  <w15:docId w15:val="{A2AB0218-4147-4DAF-AC04-20DD92D5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E2"/>
    <w:rPr>
      <w:rFonts w:ascii="Arial" w:hAnsi="Arial"/>
    </w:rPr>
  </w:style>
  <w:style w:type="paragraph" w:styleId="Heading1">
    <w:name w:val="heading 1"/>
    <w:basedOn w:val="Normal"/>
    <w:next w:val="Normal"/>
    <w:qFormat/>
    <w:rsid w:val="002C69E2"/>
    <w:pPr>
      <w:keepNext/>
      <w:spacing w:line="480" w:lineRule="auto"/>
      <w:jc w:val="center"/>
      <w:outlineLvl w:val="0"/>
    </w:pPr>
    <w:rPr>
      <w:sz w:val="36"/>
    </w:rPr>
  </w:style>
  <w:style w:type="paragraph" w:styleId="Heading2">
    <w:name w:val="heading 2"/>
    <w:basedOn w:val="Normal"/>
    <w:next w:val="Normal"/>
    <w:qFormat/>
    <w:rsid w:val="002C69E2"/>
    <w:pPr>
      <w:keepNext/>
      <w:spacing w:line="480" w:lineRule="auto"/>
      <w:jc w:val="center"/>
      <w:outlineLvl w:val="1"/>
    </w:pPr>
    <w:rPr>
      <w:sz w:val="24"/>
    </w:rPr>
  </w:style>
  <w:style w:type="paragraph" w:styleId="Heading3">
    <w:name w:val="heading 3"/>
    <w:basedOn w:val="Normal"/>
    <w:next w:val="Normal"/>
    <w:qFormat/>
    <w:rsid w:val="002C69E2"/>
    <w:pPr>
      <w:keepNext/>
      <w:jc w:val="right"/>
      <w:outlineLvl w:val="2"/>
    </w:pPr>
    <w:rPr>
      <w:rFonts w:ascii="Times New Roman" w:hAnsi="Times New Roman"/>
      <w:sz w:val="24"/>
    </w:rPr>
  </w:style>
  <w:style w:type="paragraph" w:styleId="Heading4">
    <w:name w:val="heading 4"/>
    <w:basedOn w:val="Normal"/>
    <w:next w:val="Normal"/>
    <w:qFormat/>
    <w:rsid w:val="002C69E2"/>
    <w:pPr>
      <w:keepNext/>
      <w:outlineLvl w:val="3"/>
    </w:pPr>
    <w:rPr>
      <w:rFonts w:ascii="Times New Roman" w:hAnsi="Times New Roman"/>
      <w:sz w:val="24"/>
    </w:rPr>
  </w:style>
  <w:style w:type="paragraph" w:styleId="Heading5">
    <w:name w:val="heading 5"/>
    <w:basedOn w:val="Normal"/>
    <w:next w:val="Normal"/>
    <w:qFormat/>
    <w:rsid w:val="002C69E2"/>
    <w:pPr>
      <w:keepNext/>
      <w:jc w:val="center"/>
      <w:outlineLvl w:val="4"/>
    </w:pPr>
    <w:rPr>
      <w:b/>
      <w:smallCaps/>
      <w:sz w:val="24"/>
    </w:rPr>
  </w:style>
  <w:style w:type="paragraph" w:styleId="Heading6">
    <w:name w:val="heading 6"/>
    <w:basedOn w:val="Normal"/>
    <w:next w:val="Normal"/>
    <w:qFormat/>
    <w:rsid w:val="002C69E2"/>
    <w:pPr>
      <w:keepNext/>
      <w:jc w:val="center"/>
      <w:outlineLvl w:val="5"/>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69E2"/>
    <w:pPr>
      <w:jc w:val="center"/>
    </w:pPr>
    <w:rPr>
      <w:rFonts w:ascii="Times New Roman" w:hAnsi="Times New Roman"/>
      <w:sz w:val="52"/>
    </w:rPr>
  </w:style>
  <w:style w:type="paragraph" w:styleId="Subtitle">
    <w:name w:val="Subtitle"/>
    <w:basedOn w:val="Normal"/>
    <w:qFormat/>
    <w:rsid w:val="002C69E2"/>
    <w:pPr>
      <w:jc w:val="center"/>
    </w:pPr>
    <w:rPr>
      <w:rFonts w:ascii="Times New Roman" w:hAnsi="Times New Roman"/>
      <w:sz w:val="52"/>
    </w:rPr>
  </w:style>
  <w:style w:type="paragraph" w:styleId="Caption">
    <w:name w:val="caption"/>
    <w:basedOn w:val="Normal"/>
    <w:next w:val="Normal"/>
    <w:qFormat/>
    <w:rsid w:val="002C69E2"/>
    <w:pPr>
      <w:jc w:val="center"/>
    </w:pPr>
    <w:rPr>
      <w:rFonts w:ascii="Times New Roman" w:hAnsi="Times New Roman"/>
      <w:sz w:val="72"/>
      <w:u w:val="single"/>
    </w:rPr>
  </w:style>
  <w:style w:type="paragraph" w:styleId="BodyTextIndent">
    <w:name w:val="Body Text Indent"/>
    <w:basedOn w:val="Normal"/>
    <w:rsid w:val="002C69E2"/>
    <w:pPr>
      <w:widowControl w:val="0"/>
      <w:spacing w:line="480" w:lineRule="auto"/>
      <w:ind w:firstLine="720"/>
    </w:pPr>
    <w:rPr>
      <w:sz w:val="24"/>
    </w:rPr>
  </w:style>
  <w:style w:type="character" w:styleId="Hyperlink">
    <w:name w:val="Hyperlink"/>
    <w:basedOn w:val="DefaultParagraphFont"/>
    <w:rsid w:val="002C69E2"/>
    <w:rPr>
      <w:color w:val="0000FF"/>
      <w:u w:val="single"/>
    </w:rPr>
  </w:style>
  <w:style w:type="paragraph" w:styleId="BodyText">
    <w:name w:val="Body Text"/>
    <w:basedOn w:val="Normal"/>
    <w:rsid w:val="002C69E2"/>
    <w:rPr>
      <w:sz w:val="24"/>
    </w:rPr>
  </w:style>
  <w:style w:type="paragraph" w:styleId="BalloonText">
    <w:name w:val="Balloon Text"/>
    <w:basedOn w:val="Normal"/>
    <w:link w:val="BalloonTextChar"/>
    <w:uiPriority w:val="99"/>
    <w:semiHidden/>
    <w:unhideWhenUsed/>
    <w:rsid w:val="006F64AD"/>
    <w:rPr>
      <w:rFonts w:ascii="Tahoma" w:hAnsi="Tahoma" w:cs="Tahoma"/>
      <w:sz w:val="16"/>
      <w:szCs w:val="16"/>
    </w:rPr>
  </w:style>
  <w:style w:type="character" w:customStyle="1" w:styleId="BalloonTextChar">
    <w:name w:val="Balloon Text Char"/>
    <w:basedOn w:val="DefaultParagraphFont"/>
    <w:link w:val="BalloonText"/>
    <w:uiPriority w:val="99"/>
    <w:semiHidden/>
    <w:rsid w:val="006F64AD"/>
    <w:rPr>
      <w:rFonts w:ascii="Tahoma" w:hAnsi="Tahoma" w:cs="Tahoma"/>
      <w:sz w:val="16"/>
      <w:szCs w:val="16"/>
    </w:rPr>
  </w:style>
  <w:style w:type="paragraph" w:styleId="ListParagraph">
    <w:name w:val="List Paragraph"/>
    <w:basedOn w:val="Normal"/>
    <w:uiPriority w:val="34"/>
    <w:qFormat/>
    <w:rsid w:val="00894061"/>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43756"/>
    <w:rPr>
      <w:color w:val="800080" w:themeColor="followedHyperlink"/>
      <w:u w:val="single"/>
    </w:rPr>
  </w:style>
  <w:style w:type="paragraph" w:styleId="Header">
    <w:name w:val="header"/>
    <w:basedOn w:val="Normal"/>
    <w:link w:val="HeaderChar"/>
    <w:uiPriority w:val="99"/>
    <w:unhideWhenUsed/>
    <w:rsid w:val="00097A4F"/>
    <w:pPr>
      <w:tabs>
        <w:tab w:val="center" w:pos="4680"/>
        <w:tab w:val="right" w:pos="9360"/>
      </w:tabs>
    </w:pPr>
  </w:style>
  <w:style w:type="character" w:customStyle="1" w:styleId="HeaderChar">
    <w:name w:val="Header Char"/>
    <w:basedOn w:val="DefaultParagraphFont"/>
    <w:link w:val="Header"/>
    <w:uiPriority w:val="99"/>
    <w:rsid w:val="00097A4F"/>
    <w:rPr>
      <w:rFonts w:ascii="Arial" w:hAnsi="Arial"/>
    </w:rPr>
  </w:style>
  <w:style w:type="paragraph" w:styleId="Footer">
    <w:name w:val="footer"/>
    <w:basedOn w:val="Normal"/>
    <w:link w:val="FooterChar"/>
    <w:uiPriority w:val="99"/>
    <w:unhideWhenUsed/>
    <w:rsid w:val="00097A4F"/>
    <w:pPr>
      <w:tabs>
        <w:tab w:val="center" w:pos="4680"/>
        <w:tab w:val="right" w:pos="9360"/>
      </w:tabs>
    </w:pPr>
  </w:style>
  <w:style w:type="character" w:customStyle="1" w:styleId="FooterChar">
    <w:name w:val="Footer Char"/>
    <w:basedOn w:val="DefaultParagraphFont"/>
    <w:link w:val="Footer"/>
    <w:uiPriority w:val="99"/>
    <w:rsid w:val="00097A4F"/>
    <w:rPr>
      <w:rFonts w:ascii="Arial" w:hAnsi="Arial"/>
    </w:rPr>
  </w:style>
  <w:style w:type="character" w:styleId="CommentReference">
    <w:name w:val="annotation reference"/>
    <w:basedOn w:val="DefaultParagraphFont"/>
    <w:uiPriority w:val="99"/>
    <w:semiHidden/>
    <w:unhideWhenUsed/>
    <w:rsid w:val="00A05CCA"/>
    <w:rPr>
      <w:sz w:val="16"/>
      <w:szCs w:val="16"/>
    </w:rPr>
  </w:style>
  <w:style w:type="paragraph" w:styleId="CommentText">
    <w:name w:val="annotation text"/>
    <w:basedOn w:val="Normal"/>
    <w:link w:val="CommentTextChar"/>
    <w:uiPriority w:val="99"/>
    <w:semiHidden/>
    <w:unhideWhenUsed/>
    <w:rsid w:val="00A05CCA"/>
  </w:style>
  <w:style w:type="character" w:customStyle="1" w:styleId="CommentTextChar">
    <w:name w:val="Comment Text Char"/>
    <w:basedOn w:val="DefaultParagraphFont"/>
    <w:link w:val="CommentText"/>
    <w:uiPriority w:val="99"/>
    <w:semiHidden/>
    <w:rsid w:val="00A05CCA"/>
    <w:rPr>
      <w:rFonts w:ascii="Arial" w:hAnsi="Arial"/>
    </w:rPr>
  </w:style>
  <w:style w:type="character" w:customStyle="1" w:styleId="UnresolvedMention1">
    <w:name w:val="Unresolved Mention1"/>
    <w:basedOn w:val="DefaultParagraphFont"/>
    <w:uiPriority w:val="99"/>
    <w:semiHidden/>
    <w:unhideWhenUsed/>
    <w:rsid w:val="00197C81"/>
    <w:rPr>
      <w:color w:val="605E5C"/>
      <w:shd w:val="clear" w:color="auto" w:fill="E1DFDD"/>
    </w:rPr>
  </w:style>
  <w:style w:type="paragraph" w:styleId="NormalWeb">
    <w:name w:val="Normal (Web)"/>
    <w:basedOn w:val="Normal"/>
    <w:uiPriority w:val="99"/>
    <w:rsid w:val="003A064C"/>
    <w:pPr>
      <w:spacing w:before="100" w:after="100"/>
    </w:pPr>
    <w:rPr>
      <w:rFonts w:ascii="Arial Unicode MS" w:eastAsia="Arial Unicode MS" w:hAnsi="Arial Unicode MS"/>
      <w:sz w:val="24"/>
    </w:rPr>
  </w:style>
  <w:style w:type="character" w:styleId="UnresolvedMention">
    <w:name w:val="Unresolved Mention"/>
    <w:basedOn w:val="DefaultParagraphFont"/>
    <w:uiPriority w:val="99"/>
    <w:semiHidden/>
    <w:unhideWhenUsed/>
    <w:rsid w:val="00177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5693">
      <w:bodyDiv w:val="1"/>
      <w:marLeft w:val="0"/>
      <w:marRight w:val="0"/>
      <w:marTop w:val="0"/>
      <w:marBottom w:val="0"/>
      <w:divBdr>
        <w:top w:val="none" w:sz="0" w:space="0" w:color="auto"/>
        <w:left w:val="none" w:sz="0" w:space="0" w:color="auto"/>
        <w:bottom w:val="none" w:sz="0" w:space="0" w:color="auto"/>
        <w:right w:val="none" w:sz="0" w:space="0" w:color="auto"/>
      </w:divBdr>
    </w:div>
    <w:div w:id="66222661">
      <w:bodyDiv w:val="1"/>
      <w:marLeft w:val="0"/>
      <w:marRight w:val="0"/>
      <w:marTop w:val="0"/>
      <w:marBottom w:val="0"/>
      <w:divBdr>
        <w:top w:val="none" w:sz="0" w:space="0" w:color="auto"/>
        <w:left w:val="none" w:sz="0" w:space="0" w:color="auto"/>
        <w:bottom w:val="none" w:sz="0" w:space="0" w:color="auto"/>
        <w:right w:val="none" w:sz="0" w:space="0" w:color="auto"/>
      </w:divBdr>
    </w:div>
    <w:div w:id="118232461">
      <w:bodyDiv w:val="1"/>
      <w:marLeft w:val="0"/>
      <w:marRight w:val="0"/>
      <w:marTop w:val="0"/>
      <w:marBottom w:val="0"/>
      <w:divBdr>
        <w:top w:val="none" w:sz="0" w:space="0" w:color="auto"/>
        <w:left w:val="none" w:sz="0" w:space="0" w:color="auto"/>
        <w:bottom w:val="none" w:sz="0" w:space="0" w:color="auto"/>
        <w:right w:val="none" w:sz="0" w:space="0" w:color="auto"/>
      </w:divBdr>
    </w:div>
    <w:div w:id="136191502">
      <w:bodyDiv w:val="1"/>
      <w:marLeft w:val="0"/>
      <w:marRight w:val="0"/>
      <w:marTop w:val="0"/>
      <w:marBottom w:val="0"/>
      <w:divBdr>
        <w:top w:val="none" w:sz="0" w:space="0" w:color="auto"/>
        <w:left w:val="none" w:sz="0" w:space="0" w:color="auto"/>
        <w:bottom w:val="none" w:sz="0" w:space="0" w:color="auto"/>
        <w:right w:val="none" w:sz="0" w:space="0" w:color="auto"/>
      </w:divBdr>
    </w:div>
    <w:div w:id="159538921">
      <w:bodyDiv w:val="1"/>
      <w:marLeft w:val="0"/>
      <w:marRight w:val="0"/>
      <w:marTop w:val="0"/>
      <w:marBottom w:val="0"/>
      <w:divBdr>
        <w:top w:val="none" w:sz="0" w:space="0" w:color="auto"/>
        <w:left w:val="none" w:sz="0" w:space="0" w:color="auto"/>
        <w:bottom w:val="none" w:sz="0" w:space="0" w:color="auto"/>
        <w:right w:val="none" w:sz="0" w:space="0" w:color="auto"/>
      </w:divBdr>
    </w:div>
    <w:div w:id="166798735">
      <w:bodyDiv w:val="1"/>
      <w:marLeft w:val="0"/>
      <w:marRight w:val="0"/>
      <w:marTop w:val="0"/>
      <w:marBottom w:val="0"/>
      <w:divBdr>
        <w:top w:val="none" w:sz="0" w:space="0" w:color="auto"/>
        <w:left w:val="none" w:sz="0" w:space="0" w:color="auto"/>
        <w:bottom w:val="none" w:sz="0" w:space="0" w:color="auto"/>
        <w:right w:val="none" w:sz="0" w:space="0" w:color="auto"/>
      </w:divBdr>
    </w:div>
    <w:div w:id="207568549">
      <w:bodyDiv w:val="1"/>
      <w:marLeft w:val="0"/>
      <w:marRight w:val="0"/>
      <w:marTop w:val="0"/>
      <w:marBottom w:val="0"/>
      <w:divBdr>
        <w:top w:val="none" w:sz="0" w:space="0" w:color="auto"/>
        <w:left w:val="none" w:sz="0" w:space="0" w:color="auto"/>
        <w:bottom w:val="none" w:sz="0" w:space="0" w:color="auto"/>
        <w:right w:val="none" w:sz="0" w:space="0" w:color="auto"/>
      </w:divBdr>
    </w:div>
    <w:div w:id="313873651">
      <w:bodyDiv w:val="1"/>
      <w:marLeft w:val="0"/>
      <w:marRight w:val="0"/>
      <w:marTop w:val="0"/>
      <w:marBottom w:val="0"/>
      <w:divBdr>
        <w:top w:val="none" w:sz="0" w:space="0" w:color="auto"/>
        <w:left w:val="none" w:sz="0" w:space="0" w:color="auto"/>
        <w:bottom w:val="none" w:sz="0" w:space="0" w:color="auto"/>
        <w:right w:val="none" w:sz="0" w:space="0" w:color="auto"/>
      </w:divBdr>
    </w:div>
    <w:div w:id="381252674">
      <w:bodyDiv w:val="1"/>
      <w:marLeft w:val="0"/>
      <w:marRight w:val="0"/>
      <w:marTop w:val="0"/>
      <w:marBottom w:val="0"/>
      <w:divBdr>
        <w:top w:val="none" w:sz="0" w:space="0" w:color="auto"/>
        <w:left w:val="none" w:sz="0" w:space="0" w:color="auto"/>
        <w:bottom w:val="none" w:sz="0" w:space="0" w:color="auto"/>
        <w:right w:val="none" w:sz="0" w:space="0" w:color="auto"/>
      </w:divBdr>
    </w:div>
    <w:div w:id="447898351">
      <w:bodyDiv w:val="1"/>
      <w:marLeft w:val="0"/>
      <w:marRight w:val="0"/>
      <w:marTop w:val="0"/>
      <w:marBottom w:val="0"/>
      <w:divBdr>
        <w:top w:val="none" w:sz="0" w:space="0" w:color="auto"/>
        <w:left w:val="none" w:sz="0" w:space="0" w:color="auto"/>
        <w:bottom w:val="none" w:sz="0" w:space="0" w:color="auto"/>
        <w:right w:val="none" w:sz="0" w:space="0" w:color="auto"/>
      </w:divBdr>
    </w:div>
    <w:div w:id="452945895">
      <w:bodyDiv w:val="1"/>
      <w:marLeft w:val="0"/>
      <w:marRight w:val="0"/>
      <w:marTop w:val="0"/>
      <w:marBottom w:val="0"/>
      <w:divBdr>
        <w:top w:val="none" w:sz="0" w:space="0" w:color="auto"/>
        <w:left w:val="none" w:sz="0" w:space="0" w:color="auto"/>
        <w:bottom w:val="none" w:sz="0" w:space="0" w:color="auto"/>
        <w:right w:val="none" w:sz="0" w:space="0" w:color="auto"/>
      </w:divBdr>
    </w:div>
    <w:div w:id="488601168">
      <w:bodyDiv w:val="1"/>
      <w:marLeft w:val="0"/>
      <w:marRight w:val="0"/>
      <w:marTop w:val="0"/>
      <w:marBottom w:val="0"/>
      <w:divBdr>
        <w:top w:val="none" w:sz="0" w:space="0" w:color="auto"/>
        <w:left w:val="none" w:sz="0" w:space="0" w:color="auto"/>
        <w:bottom w:val="none" w:sz="0" w:space="0" w:color="auto"/>
        <w:right w:val="none" w:sz="0" w:space="0" w:color="auto"/>
      </w:divBdr>
    </w:div>
    <w:div w:id="511651651">
      <w:bodyDiv w:val="1"/>
      <w:marLeft w:val="0"/>
      <w:marRight w:val="0"/>
      <w:marTop w:val="0"/>
      <w:marBottom w:val="0"/>
      <w:divBdr>
        <w:top w:val="none" w:sz="0" w:space="0" w:color="auto"/>
        <w:left w:val="none" w:sz="0" w:space="0" w:color="auto"/>
        <w:bottom w:val="none" w:sz="0" w:space="0" w:color="auto"/>
        <w:right w:val="none" w:sz="0" w:space="0" w:color="auto"/>
      </w:divBdr>
    </w:div>
    <w:div w:id="633869491">
      <w:bodyDiv w:val="1"/>
      <w:marLeft w:val="0"/>
      <w:marRight w:val="0"/>
      <w:marTop w:val="0"/>
      <w:marBottom w:val="0"/>
      <w:divBdr>
        <w:top w:val="none" w:sz="0" w:space="0" w:color="auto"/>
        <w:left w:val="none" w:sz="0" w:space="0" w:color="auto"/>
        <w:bottom w:val="none" w:sz="0" w:space="0" w:color="auto"/>
        <w:right w:val="none" w:sz="0" w:space="0" w:color="auto"/>
      </w:divBdr>
    </w:div>
    <w:div w:id="642781289">
      <w:bodyDiv w:val="1"/>
      <w:marLeft w:val="0"/>
      <w:marRight w:val="0"/>
      <w:marTop w:val="0"/>
      <w:marBottom w:val="0"/>
      <w:divBdr>
        <w:top w:val="none" w:sz="0" w:space="0" w:color="auto"/>
        <w:left w:val="none" w:sz="0" w:space="0" w:color="auto"/>
        <w:bottom w:val="none" w:sz="0" w:space="0" w:color="auto"/>
        <w:right w:val="none" w:sz="0" w:space="0" w:color="auto"/>
      </w:divBdr>
    </w:div>
    <w:div w:id="693383610">
      <w:bodyDiv w:val="1"/>
      <w:marLeft w:val="0"/>
      <w:marRight w:val="0"/>
      <w:marTop w:val="0"/>
      <w:marBottom w:val="0"/>
      <w:divBdr>
        <w:top w:val="none" w:sz="0" w:space="0" w:color="auto"/>
        <w:left w:val="none" w:sz="0" w:space="0" w:color="auto"/>
        <w:bottom w:val="none" w:sz="0" w:space="0" w:color="auto"/>
        <w:right w:val="none" w:sz="0" w:space="0" w:color="auto"/>
      </w:divBdr>
    </w:div>
    <w:div w:id="742409872">
      <w:bodyDiv w:val="1"/>
      <w:marLeft w:val="0"/>
      <w:marRight w:val="0"/>
      <w:marTop w:val="0"/>
      <w:marBottom w:val="0"/>
      <w:divBdr>
        <w:top w:val="none" w:sz="0" w:space="0" w:color="auto"/>
        <w:left w:val="none" w:sz="0" w:space="0" w:color="auto"/>
        <w:bottom w:val="none" w:sz="0" w:space="0" w:color="auto"/>
        <w:right w:val="none" w:sz="0" w:space="0" w:color="auto"/>
      </w:divBdr>
    </w:div>
    <w:div w:id="750273866">
      <w:bodyDiv w:val="1"/>
      <w:marLeft w:val="0"/>
      <w:marRight w:val="0"/>
      <w:marTop w:val="0"/>
      <w:marBottom w:val="0"/>
      <w:divBdr>
        <w:top w:val="none" w:sz="0" w:space="0" w:color="auto"/>
        <w:left w:val="none" w:sz="0" w:space="0" w:color="auto"/>
        <w:bottom w:val="none" w:sz="0" w:space="0" w:color="auto"/>
        <w:right w:val="none" w:sz="0" w:space="0" w:color="auto"/>
      </w:divBdr>
    </w:div>
    <w:div w:id="761222968">
      <w:bodyDiv w:val="1"/>
      <w:marLeft w:val="0"/>
      <w:marRight w:val="0"/>
      <w:marTop w:val="0"/>
      <w:marBottom w:val="0"/>
      <w:divBdr>
        <w:top w:val="none" w:sz="0" w:space="0" w:color="auto"/>
        <w:left w:val="none" w:sz="0" w:space="0" w:color="auto"/>
        <w:bottom w:val="none" w:sz="0" w:space="0" w:color="auto"/>
        <w:right w:val="none" w:sz="0" w:space="0" w:color="auto"/>
      </w:divBdr>
    </w:div>
    <w:div w:id="832337753">
      <w:bodyDiv w:val="1"/>
      <w:marLeft w:val="0"/>
      <w:marRight w:val="0"/>
      <w:marTop w:val="0"/>
      <w:marBottom w:val="0"/>
      <w:divBdr>
        <w:top w:val="none" w:sz="0" w:space="0" w:color="auto"/>
        <w:left w:val="none" w:sz="0" w:space="0" w:color="auto"/>
        <w:bottom w:val="none" w:sz="0" w:space="0" w:color="auto"/>
        <w:right w:val="none" w:sz="0" w:space="0" w:color="auto"/>
      </w:divBdr>
    </w:div>
    <w:div w:id="916401227">
      <w:bodyDiv w:val="1"/>
      <w:marLeft w:val="0"/>
      <w:marRight w:val="0"/>
      <w:marTop w:val="0"/>
      <w:marBottom w:val="0"/>
      <w:divBdr>
        <w:top w:val="none" w:sz="0" w:space="0" w:color="auto"/>
        <w:left w:val="none" w:sz="0" w:space="0" w:color="auto"/>
        <w:bottom w:val="none" w:sz="0" w:space="0" w:color="auto"/>
        <w:right w:val="none" w:sz="0" w:space="0" w:color="auto"/>
      </w:divBdr>
    </w:div>
    <w:div w:id="927540089">
      <w:bodyDiv w:val="1"/>
      <w:marLeft w:val="0"/>
      <w:marRight w:val="0"/>
      <w:marTop w:val="0"/>
      <w:marBottom w:val="0"/>
      <w:divBdr>
        <w:top w:val="none" w:sz="0" w:space="0" w:color="auto"/>
        <w:left w:val="none" w:sz="0" w:space="0" w:color="auto"/>
        <w:bottom w:val="none" w:sz="0" w:space="0" w:color="auto"/>
        <w:right w:val="none" w:sz="0" w:space="0" w:color="auto"/>
      </w:divBdr>
    </w:div>
    <w:div w:id="969938875">
      <w:bodyDiv w:val="1"/>
      <w:marLeft w:val="0"/>
      <w:marRight w:val="0"/>
      <w:marTop w:val="0"/>
      <w:marBottom w:val="0"/>
      <w:divBdr>
        <w:top w:val="none" w:sz="0" w:space="0" w:color="auto"/>
        <w:left w:val="none" w:sz="0" w:space="0" w:color="auto"/>
        <w:bottom w:val="none" w:sz="0" w:space="0" w:color="auto"/>
        <w:right w:val="none" w:sz="0" w:space="0" w:color="auto"/>
      </w:divBdr>
    </w:div>
    <w:div w:id="1042825966">
      <w:bodyDiv w:val="1"/>
      <w:marLeft w:val="0"/>
      <w:marRight w:val="0"/>
      <w:marTop w:val="0"/>
      <w:marBottom w:val="0"/>
      <w:divBdr>
        <w:top w:val="none" w:sz="0" w:space="0" w:color="auto"/>
        <w:left w:val="none" w:sz="0" w:space="0" w:color="auto"/>
        <w:bottom w:val="none" w:sz="0" w:space="0" w:color="auto"/>
        <w:right w:val="none" w:sz="0" w:space="0" w:color="auto"/>
      </w:divBdr>
    </w:div>
    <w:div w:id="1045527426">
      <w:bodyDiv w:val="1"/>
      <w:marLeft w:val="0"/>
      <w:marRight w:val="0"/>
      <w:marTop w:val="0"/>
      <w:marBottom w:val="0"/>
      <w:divBdr>
        <w:top w:val="none" w:sz="0" w:space="0" w:color="auto"/>
        <w:left w:val="none" w:sz="0" w:space="0" w:color="auto"/>
        <w:bottom w:val="none" w:sz="0" w:space="0" w:color="auto"/>
        <w:right w:val="none" w:sz="0" w:space="0" w:color="auto"/>
      </w:divBdr>
    </w:div>
    <w:div w:id="1069769231">
      <w:bodyDiv w:val="1"/>
      <w:marLeft w:val="0"/>
      <w:marRight w:val="0"/>
      <w:marTop w:val="0"/>
      <w:marBottom w:val="0"/>
      <w:divBdr>
        <w:top w:val="none" w:sz="0" w:space="0" w:color="auto"/>
        <w:left w:val="none" w:sz="0" w:space="0" w:color="auto"/>
        <w:bottom w:val="none" w:sz="0" w:space="0" w:color="auto"/>
        <w:right w:val="none" w:sz="0" w:space="0" w:color="auto"/>
      </w:divBdr>
    </w:div>
    <w:div w:id="1111822719">
      <w:bodyDiv w:val="1"/>
      <w:marLeft w:val="0"/>
      <w:marRight w:val="0"/>
      <w:marTop w:val="0"/>
      <w:marBottom w:val="0"/>
      <w:divBdr>
        <w:top w:val="none" w:sz="0" w:space="0" w:color="auto"/>
        <w:left w:val="none" w:sz="0" w:space="0" w:color="auto"/>
        <w:bottom w:val="none" w:sz="0" w:space="0" w:color="auto"/>
        <w:right w:val="none" w:sz="0" w:space="0" w:color="auto"/>
      </w:divBdr>
    </w:div>
    <w:div w:id="1285228984">
      <w:bodyDiv w:val="1"/>
      <w:marLeft w:val="0"/>
      <w:marRight w:val="0"/>
      <w:marTop w:val="0"/>
      <w:marBottom w:val="0"/>
      <w:divBdr>
        <w:top w:val="none" w:sz="0" w:space="0" w:color="auto"/>
        <w:left w:val="none" w:sz="0" w:space="0" w:color="auto"/>
        <w:bottom w:val="none" w:sz="0" w:space="0" w:color="auto"/>
        <w:right w:val="none" w:sz="0" w:space="0" w:color="auto"/>
      </w:divBdr>
    </w:div>
    <w:div w:id="1377462440">
      <w:bodyDiv w:val="1"/>
      <w:marLeft w:val="0"/>
      <w:marRight w:val="0"/>
      <w:marTop w:val="0"/>
      <w:marBottom w:val="0"/>
      <w:divBdr>
        <w:top w:val="none" w:sz="0" w:space="0" w:color="auto"/>
        <w:left w:val="none" w:sz="0" w:space="0" w:color="auto"/>
        <w:bottom w:val="none" w:sz="0" w:space="0" w:color="auto"/>
        <w:right w:val="none" w:sz="0" w:space="0" w:color="auto"/>
      </w:divBdr>
    </w:div>
    <w:div w:id="1389063931">
      <w:bodyDiv w:val="1"/>
      <w:marLeft w:val="0"/>
      <w:marRight w:val="0"/>
      <w:marTop w:val="0"/>
      <w:marBottom w:val="0"/>
      <w:divBdr>
        <w:top w:val="none" w:sz="0" w:space="0" w:color="auto"/>
        <w:left w:val="none" w:sz="0" w:space="0" w:color="auto"/>
        <w:bottom w:val="none" w:sz="0" w:space="0" w:color="auto"/>
        <w:right w:val="none" w:sz="0" w:space="0" w:color="auto"/>
      </w:divBdr>
    </w:div>
    <w:div w:id="1491016607">
      <w:bodyDiv w:val="1"/>
      <w:marLeft w:val="0"/>
      <w:marRight w:val="0"/>
      <w:marTop w:val="0"/>
      <w:marBottom w:val="0"/>
      <w:divBdr>
        <w:top w:val="none" w:sz="0" w:space="0" w:color="auto"/>
        <w:left w:val="none" w:sz="0" w:space="0" w:color="auto"/>
        <w:bottom w:val="none" w:sz="0" w:space="0" w:color="auto"/>
        <w:right w:val="none" w:sz="0" w:space="0" w:color="auto"/>
      </w:divBdr>
    </w:div>
    <w:div w:id="1615792158">
      <w:bodyDiv w:val="1"/>
      <w:marLeft w:val="0"/>
      <w:marRight w:val="0"/>
      <w:marTop w:val="0"/>
      <w:marBottom w:val="0"/>
      <w:divBdr>
        <w:top w:val="none" w:sz="0" w:space="0" w:color="auto"/>
        <w:left w:val="none" w:sz="0" w:space="0" w:color="auto"/>
        <w:bottom w:val="none" w:sz="0" w:space="0" w:color="auto"/>
        <w:right w:val="none" w:sz="0" w:space="0" w:color="auto"/>
      </w:divBdr>
    </w:div>
    <w:div w:id="1632514535">
      <w:bodyDiv w:val="1"/>
      <w:marLeft w:val="0"/>
      <w:marRight w:val="0"/>
      <w:marTop w:val="0"/>
      <w:marBottom w:val="0"/>
      <w:divBdr>
        <w:top w:val="none" w:sz="0" w:space="0" w:color="auto"/>
        <w:left w:val="none" w:sz="0" w:space="0" w:color="auto"/>
        <w:bottom w:val="none" w:sz="0" w:space="0" w:color="auto"/>
        <w:right w:val="none" w:sz="0" w:space="0" w:color="auto"/>
      </w:divBdr>
    </w:div>
    <w:div w:id="2011134816">
      <w:bodyDiv w:val="1"/>
      <w:marLeft w:val="0"/>
      <w:marRight w:val="0"/>
      <w:marTop w:val="0"/>
      <w:marBottom w:val="0"/>
      <w:divBdr>
        <w:top w:val="none" w:sz="0" w:space="0" w:color="auto"/>
        <w:left w:val="none" w:sz="0" w:space="0" w:color="auto"/>
        <w:bottom w:val="none" w:sz="0" w:space="0" w:color="auto"/>
        <w:right w:val="none" w:sz="0" w:space="0" w:color="auto"/>
      </w:divBdr>
    </w:div>
    <w:div w:id="20244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hes32-ctp.trendmicro.com/wis/clicktime/v1/query?url=https%3a%2f%2flnks.gd%2fl%2feyJhbGciOiJIUzI1NiJ9.eyJidWxsZXRpbl9saW5rX2lkIjoxMDgsInVyaSI6ImJwMjpjbGljayIsImJ1bGxldGluX2lkIjoiMjAyMDA0MTYuMjAyNTc3NzEiLCJ1cmwiOiJodHRwczovL3d3dy55b3V0dWJlLmNvbS93YXRjaD92PUhLY2pidXp0U2U4JmZlYXR1cmU9ZW1iX2xvZ28ifQ.dV5el25obGuNWGefsJdOupHVb%2d4dzGloPq3Ns6MXbFE%2fbr%2f77516880571%2dl&amp;umid=20a04e13-3916-42db-826c-3da3b3e7876a&amp;auth=1d7ab36fd6af974af84e2ac273d11e479948d1d4-f11f768ad91b63215f51ea30e4543413ed08f32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rchd.com/covid-19"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ntent.govdelivery.com/accounts/WIDHS/bulletins/286aa6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acinecounty.com/home/showdocument?id=30587" TargetMode="External"/><Relationship Id="rId20" Type="http://schemas.openxmlformats.org/officeDocument/2006/relationships/hyperlink" Target="http://www.racinecoronavirus.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ontent.govdelivery.com/attachments/WIGOV/2020/04/16/file_attachments/1428997/2020-04-16%20Safer%20at%20Home%20extension%20FAQ.pdf" TargetMode="External"/><Relationship Id="rId23" Type="http://schemas.openxmlformats.org/officeDocument/2006/relationships/hyperlink" Target="https://www.dhs.wisconsin.gov/disease/covid-19.ht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acinecounty.com/coronaviru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ent.govdelivery.com/attachments/WIGOV/2020/04/16/file_attachments/1428995/EMO28-SaferAtHome.pdf" TargetMode="External"/><Relationship Id="rId22" Type="http://schemas.openxmlformats.org/officeDocument/2006/relationships/hyperlink" Target="http://www.cdc.gov/coronaviru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C93A3E938BAF47827129BA09E6AC2B" ma:contentTypeVersion="8" ma:contentTypeDescription="Create a new document." ma:contentTypeScope="" ma:versionID="ae14c33095cf6f8343a1d107a924144f">
  <xsd:schema xmlns:xsd="http://www.w3.org/2001/XMLSchema" xmlns:xs="http://www.w3.org/2001/XMLSchema" xmlns:p="http://schemas.microsoft.com/office/2006/metadata/properties" xmlns:ns2="e84574ec-c088-4ed7-b006-1823f1989d8f" xmlns:ns3="f36514ef-d610-4e22-9e8e-394396af2649" targetNamespace="http://schemas.microsoft.com/office/2006/metadata/properties" ma:root="true" ma:fieldsID="7072975583cb8bfffa58702b8d62a71c" ns2:_="" ns3:_="">
    <xsd:import namespace="e84574ec-c088-4ed7-b006-1823f1989d8f"/>
    <xsd:import namespace="f36514ef-d610-4e22-9e8e-394396af2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MediaServiceOC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74ec-c088-4ed7-b006-1823f1989d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6514ef-d610-4e22-9e8e-394396af264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D4E33-11C9-44F5-9EFC-BCE54248F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574ec-c088-4ed7-b006-1823f1989d8f"/>
    <ds:schemaRef ds:uri="f36514ef-d610-4e22-9e8e-394396af2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A9BBF-3157-47B0-804C-CF8A57AAD2D0}">
  <ds:schemaRefs>
    <ds:schemaRef ds:uri="http://schemas.microsoft.com/sharepoint/v3/contenttype/forms"/>
  </ds:schemaRefs>
</ds:datastoreItem>
</file>

<file path=customXml/itemProps3.xml><?xml version="1.0" encoding="utf-8"?>
<ds:datastoreItem xmlns:ds="http://schemas.openxmlformats.org/officeDocument/2006/customXml" ds:itemID="{56B0FD34-AD4B-4737-9A35-16E5C747A7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3FBD73-3311-4D00-87DE-11031805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RACINE COUNTY</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11th Floor Trainer</dc:creator>
  <cp:lastModifiedBy>Schaaf, Mark</cp:lastModifiedBy>
  <cp:revision>7</cp:revision>
  <cp:lastPrinted>2020-03-19T20:52:00Z</cp:lastPrinted>
  <dcterms:created xsi:type="dcterms:W3CDTF">2020-04-15T20:33:00Z</dcterms:created>
  <dcterms:modified xsi:type="dcterms:W3CDTF">2020-04-16T20:30:00Z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0x01010044C93A3E938BAF47827129BA09E6AC2B</vt:lpwstr>
  </property>
</Properties>
</file>