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05DB" w14:textId="77777777" w:rsidR="00D575CA" w:rsidRDefault="00D575CA">
      <w:pPr>
        <w:jc w:val="center"/>
        <w:rPr>
          <w:rFonts w:ascii="Arial" w:hAnsi="Arial" w:cs="Arial"/>
          <w:b/>
          <w:bCs/>
          <w:sz w:val="22"/>
          <w:szCs w:val="22"/>
        </w:rPr>
      </w:pPr>
    </w:p>
    <w:p w14:paraId="174936A4" w14:textId="07C1FC63" w:rsidR="00F75D1E" w:rsidRPr="00E010D7" w:rsidRDefault="0010257D">
      <w:pPr>
        <w:jc w:val="center"/>
        <w:rPr>
          <w:rFonts w:ascii="Arial" w:hAnsi="Arial" w:cs="Arial"/>
          <w:b/>
          <w:bCs/>
          <w:sz w:val="22"/>
          <w:szCs w:val="22"/>
        </w:rPr>
      </w:pPr>
      <w:r>
        <w:rPr>
          <w:rFonts w:ascii="Arial" w:hAnsi="Arial" w:cs="Arial"/>
          <w:b/>
          <w:bCs/>
          <w:sz w:val="22"/>
          <w:szCs w:val="22"/>
        </w:rPr>
        <w:t>R</w:t>
      </w:r>
      <w:r w:rsidR="00F75D1E" w:rsidRPr="00E010D7">
        <w:rPr>
          <w:rFonts w:ascii="Arial" w:hAnsi="Arial" w:cs="Arial"/>
          <w:b/>
          <w:bCs/>
          <w:sz w:val="22"/>
          <w:szCs w:val="22"/>
        </w:rPr>
        <w:t>ACINE COUNTY ECONOMIC DEVELOPMENT &amp; LAND USE PLANNING COMMITTEE</w:t>
      </w:r>
    </w:p>
    <w:p w14:paraId="6EC20113" w14:textId="590802D7" w:rsidR="00F75D1E" w:rsidRPr="00E010D7" w:rsidRDefault="0055333F">
      <w:pPr>
        <w:jc w:val="center"/>
        <w:rPr>
          <w:rFonts w:ascii="Arial" w:hAnsi="Arial" w:cs="Arial"/>
          <w:b/>
          <w:bCs/>
          <w:sz w:val="22"/>
          <w:szCs w:val="22"/>
          <w:u w:val="single"/>
        </w:rPr>
      </w:pPr>
      <w:r w:rsidRPr="00E010D7">
        <w:rPr>
          <w:rFonts w:ascii="Arial" w:hAnsi="Arial" w:cs="Arial"/>
          <w:b/>
          <w:bCs/>
          <w:sz w:val="22"/>
          <w:szCs w:val="22"/>
          <w:u w:val="single"/>
        </w:rPr>
        <w:t>AG</w:t>
      </w:r>
      <w:r w:rsidR="00F75D1E" w:rsidRPr="00E010D7">
        <w:rPr>
          <w:rFonts w:ascii="Arial" w:hAnsi="Arial" w:cs="Arial"/>
          <w:b/>
          <w:bCs/>
          <w:sz w:val="22"/>
          <w:szCs w:val="22"/>
          <w:u w:val="single"/>
        </w:rPr>
        <w:t xml:space="preserve">ENDA - </w:t>
      </w:r>
      <w:r w:rsidR="004F6B4F" w:rsidRPr="00E010D7">
        <w:rPr>
          <w:rFonts w:ascii="Arial" w:hAnsi="Arial" w:cs="Arial"/>
          <w:b/>
          <w:bCs/>
          <w:sz w:val="22"/>
          <w:szCs w:val="22"/>
          <w:u w:val="single"/>
        </w:rPr>
        <w:t>MONDAY</w:t>
      </w:r>
      <w:r w:rsidR="00F75D1E" w:rsidRPr="00E010D7">
        <w:rPr>
          <w:rFonts w:ascii="Arial" w:hAnsi="Arial" w:cs="Arial"/>
          <w:b/>
          <w:bCs/>
          <w:sz w:val="22"/>
          <w:szCs w:val="22"/>
          <w:u w:val="single"/>
        </w:rPr>
        <w:t xml:space="preserve">, </w:t>
      </w:r>
      <w:r w:rsidR="00460045">
        <w:rPr>
          <w:rFonts w:ascii="Arial" w:hAnsi="Arial" w:cs="Arial"/>
          <w:b/>
          <w:bCs/>
          <w:sz w:val="22"/>
          <w:szCs w:val="22"/>
          <w:u w:val="single"/>
        </w:rPr>
        <w:t>JU</w:t>
      </w:r>
      <w:r w:rsidR="00C01578">
        <w:rPr>
          <w:rFonts w:ascii="Arial" w:hAnsi="Arial" w:cs="Arial"/>
          <w:b/>
          <w:bCs/>
          <w:sz w:val="22"/>
          <w:szCs w:val="22"/>
          <w:u w:val="single"/>
        </w:rPr>
        <w:t>LY 15</w:t>
      </w:r>
      <w:r w:rsidR="001223F1">
        <w:rPr>
          <w:rFonts w:ascii="Arial" w:hAnsi="Arial" w:cs="Arial"/>
          <w:b/>
          <w:bCs/>
          <w:sz w:val="22"/>
          <w:szCs w:val="22"/>
          <w:u w:val="single"/>
        </w:rPr>
        <w:t>,</w:t>
      </w:r>
      <w:r w:rsidR="005D0825">
        <w:rPr>
          <w:rFonts w:ascii="Arial" w:hAnsi="Arial" w:cs="Arial"/>
          <w:b/>
          <w:bCs/>
          <w:sz w:val="22"/>
          <w:szCs w:val="22"/>
          <w:u w:val="single"/>
        </w:rPr>
        <w:t xml:space="preserve"> 2019</w:t>
      </w:r>
      <w:r w:rsidR="00516C73">
        <w:rPr>
          <w:rFonts w:ascii="Arial" w:hAnsi="Arial" w:cs="Arial"/>
          <w:b/>
          <w:bCs/>
          <w:sz w:val="22"/>
          <w:szCs w:val="22"/>
          <w:u w:val="single"/>
        </w:rPr>
        <w:t xml:space="preserve"> </w:t>
      </w:r>
      <w:r w:rsidR="00F75D1E" w:rsidRPr="00E010D7">
        <w:rPr>
          <w:rFonts w:ascii="Arial" w:hAnsi="Arial" w:cs="Arial"/>
          <w:b/>
          <w:bCs/>
          <w:sz w:val="22"/>
          <w:szCs w:val="22"/>
          <w:u w:val="single"/>
        </w:rPr>
        <w:t xml:space="preserve">- 6:00 </w:t>
      </w:r>
      <w:r w:rsidR="005D0825">
        <w:rPr>
          <w:rFonts w:ascii="Arial" w:hAnsi="Arial" w:cs="Arial"/>
          <w:b/>
          <w:bCs/>
          <w:sz w:val="22"/>
          <w:szCs w:val="22"/>
          <w:u w:val="single"/>
        </w:rPr>
        <w:t>P.M</w:t>
      </w:r>
      <w:r w:rsidR="00F75D1E" w:rsidRPr="00E010D7">
        <w:rPr>
          <w:rFonts w:ascii="Arial" w:hAnsi="Arial" w:cs="Arial"/>
          <w:b/>
          <w:bCs/>
          <w:sz w:val="22"/>
          <w:szCs w:val="22"/>
          <w:u w:val="single"/>
        </w:rPr>
        <w:t>.</w:t>
      </w:r>
    </w:p>
    <w:p w14:paraId="23B02B64" w14:textId="77777777" w:rsidR="00F75D1E" w:rsidRPr="00E010D7" w:rsidRDefault="00AC7D88" w:rsidP="00AC7D88">
      <w:pPr>
        <w:tabs>
          <w:tab w:val="left" w:pos="2055"/>
        </w:tabs>
        <w:spacing w:line="120" w:lineRule="auto"/>
        <w:rPr>
          <w:rFonts w:ascii="Arial" w:hAnsi="Arial" w:cs="Arial"/>
          <w:b/>
          <w:bCs/>
          <w:sz w:val="22"/>
          <w:szCs w:val="22"/>
        </w:rPr>
      </w:pPr>
      <w:r w:rsidRPr="00E010D7">
        <w:rPr>
          <w:rFonts w:ascii="Arial" w:hAnsi="Arial" w:cs="Arial"/>
          <w:b/>
          <w:bCs/>
          <w:sz w:val="22"/>
          <w:szCs w:val="22"/>
        </w:rPr>
        <w:tab/>
      </w:r>
    </w:p>
    <w:p w14:paraId="387D6DFA" w14:textId="77777777" w:rsidR="00F75D1E" w:rsidRPr="00E010D7" w:rsidRDefault="00F75D1E">
      <w:pPr>
        <w:ind w:right="-390"/>
        <w:jc w:val="center"/>
        <w:rPr>
          <w:rFonts w:ascii="Arial" w:hAnsi="Arial" w:cs="Arial"/>
          <w:b/>
          <w:bCs/>
          <w:sz w:val="22"/>
          <w:szCs w:val="22"/>
        </w:rPr>
      </w:pPr>
      <w:r w:rsidRPr="00E010D7">
        <w:rPr>
          <w:rFonts w:ascii="Arial" w:hAnsi="Arial" w:cs="Arial"/>
          <w:b/>
          <w:bCs/>
          <w:sz w:val="22"/>
          <w:szCs w:val="22"/>
        </w:rPr>
        <w:t>Ives Grove Office Complex Auditorium</w:t>
      </w:r>
    </w:p>
    <w:p w14:paraId="3EF0D0B5" w14:textId="77777777" w:rsidR="00F75D1E" w:rsidRPr="00E010D7" w:rsidRDefault="00F75D1E">
      <w:pPr>
        <w:jc w:val="center"/>
        <w:rPr>
          <w:rFonts w:ascii="Arial" w:hAnsi="Arial" w:cs="Arial"/>
          <w:b/>
          <w:bCs/>
          <w:sz w:val="22"/>
          <w:szCs w:val="22"/>
        </w:rPr>
      </w:pPr>
      <w:r w:rsidRPr="00E010D7">
        <w:rPr>
          <w:rFonts w:ascii="Arial" w:hAnsi="Arial" w:cs="Arial"/>
          <w:b/>
          <w:bCs/>
          <w:sz w:val="22"/>
          <w:szCs w:val="22"/>
        </w:rPr>
        <w:t>14200 Washington Avenue, Sturtevant, WI  53177</w:t>
      </w:r>
    </w:p>
    <w:p w14:paraId="37839522" w14:textId="77777777" w:rsidR="00F75D1E" w:rsidRPr="00E010D7" w:rsidRDefault="007C025E" w:rsidP="007C025E">
      <w:pPr>
        <w:tabs>
          <w:tab w:val="left" w:pos="3630"/>
        </w:tabs>
        <w:spacing w:line="120" w:lineRule="auto"/>
        <w:rPr>
          <w:rFonts w:ascii="Arial" w:hAnsi="Arial" w:cs="Arial"/>
          <w:b/>
          <w:bCs/>
          <w:sz w:val="22"/>
          <w:szCs w:val="22"/>
        </w:rPr>
      </w:pPr>
      <w:r w:rsidRPr="00E010D7">
        <w:rPr>
          <w:rFonts w:ascii="Arial" w:hAnsi="Arial" w:cs="Arial"/>
          <w:b/>
          <w:bCs/>
          <w:sz w:val="22"/>
          <w:szCs w:val="22"/>
        </w:rPr>
        <w:tab/>
      </w:r>
    </w:p>
    <w:p w14:paraId="4DFD09F9" w14:textId="77777777" w:rsidR="00F75D1E" w:rsidRPr="00E010D7" w:rsidRDefault="00F75D1E">
      <w:pPr>
        <w:jc w:val="center"/>
        <w:rPr>
          <w:rFonts w:ascii="Arial" w:hAnsi="Arial" w:cs="Arial"/>
          <w:i/>
          <w:iCs/>
          <w:sz w:val="22"/>
          <w:szCs w:val="22"/>
        </w:rPr>
      </w:pPr>
      <w:r w:rsidRPr="00E010D7">
        <w:rPr>
          <w:rFonts w:ascii="Arial" w:hAnsi="Arial" w:cs="Arial"/>
          <w:i/>
          <w:iCs/>
          <w:sz w:val="22"/>
          <w:szCs w:val="22"/>
        </w:rPr>
        <w:t xml:space="preserve">This location is handicap accessible.  If you have other special needs, please contact </w:t>
      </w:r>
    </w:p>
    <w:p w14:paraId="7F748060" w14:textId="77777777" w:rsidR="00F75D1E" w:rsidRPr="00E010D7" w:rsidRDefault="00DD4788">
      <w:pPr>
        <w:jc w:val="center"/>
        <w:rPr>
          <w:rFonts w:ascii="Arial" w:hAnsi="Arial" w:cs="Arial"/>
          <w:bCs/>
          <w:sz w:val="22"/>
          <w:szCs w:val="22"/>
        </w:rPr>
      </w:pPr>
      <w:r w:rsidRPr="00E010D7">
        <w:rPr>
          <w:rFonts w:ascii="Arial" w:hAnsi="Arial" w:cs="Arial"/>
          <w:i/>
          <w:iCs/>
          <w:sz w:val="22"/>
          <w:szCs w:val="22"/>
        </w:rPr>
        <w:t>the Public Works &amp; Development Services Department at (262) 886-</w:t>
      </w:r>
      <w:r w:rsidR="000F5C25" w:rsidRPr="00E010D7">
        <w:rPr>
          <w:rFonts w:ascii="Arial" w:hAnsi="Arial" w:cs="Arial"/>
          <w:i/>
          <w:iCs/>
          <w:sz w:val="22"/>
          <w:szCs w:val="22"/>
        </w:rPr>
        <w:t>8440</w:t>
      </w:r>
    </w:p>
    <w:p w14:paraId="1AD55AC5" w14:textId="77777777" w:rsidR="0044229C" w:rsidRDefault="0044229C">
      <w:pPr>
        <w:rPr>
          <w:rFonts w:ascii="Arial" w:hAnsi="Arial" w:cs="Arial"/>
          <w:b/>
          <w:bCs/>
          <w:sz w:val="22"/>
          <w:szCs w:val="22"/>
          <w:u w:val="single"/>
        </w:rPr>
      </w:pPr>
    </w:p>
    <w:p w14:paraId="0607F60F" w14:textId="77777777" w:rsidR="00CA36E2" w:rsidRDefault="00F75D1E">
      <w:pPr>
        <w:rPr>
          <w:rFonts w:ascii="Arial" w:hAnsi="Arial" w:cs="Arial"/>
          <w:b/>
          <w:bCs/>
          <w:sz w:val="22"/>
          <w:szCs w:val="22"/>
          <w:u w:val="single"/>
        </w:rPr>
      </w:pPr>
      <w:r w:rsidRPr="00E010D7">
        <w:rPr>
          <w:rFonts w:ascii="Arial" w:hAnsi="Arial" w:cs="Arial"/>
          <w:b/>
          <w:bCs/>
          <w:sz w:val="22"/>
          <w:szCs w:val="22"/>
          <w:u w:val="single"/>
        </w:rPr>
        <w:t>PUBLIC HEARING</w:t>
      </w:r>
    </w:p>
    <w:p w14:paraId="7A7763A7" w14:textId="77777777" w:rsidR="00DD563C" w:rsidRDefault="00DD563C" w:rsidP="000C3957">
      <w:pPr>
        <w:outlineLvl w:val="0"/>
        <w:rPr>
          <w:rFonts w:ascii="Arial" w:hAnsi="Arial" w:cs="Arial"/>
          <w:sz w:val="22"/>
          <w:szCs w:val="22"/>
        </w:rPr>
      </w:pPr>
    </w:p>
    <w:tbl>
      <w:tblPr>
        <w:tblW w:w="0" w:type="auto"/>
        <w:tblLook w:val="0000" w:firstRow="0" w:lastRow="0" w:firstColumn="0" w:lastColumn="0" w:noHBand="0" w:noVBand="0"/>
      </w:tblPr>
      <w:tblGrid>
        <w:gridCol w:w="467"/>
        <w:gridCol w:w="4033"/>
        <w:gridCol w:w="5940"/>
      </w:tblGrid>
      <w:tr w:rsidR="00832068" w:rsidRPr="00BD5F7D" w14:paraId="3C0D3D2C" w14:textId="77777777" w:rsidTr="00C44749">
        <w:trPr>
          <w:cantSplit/>
        </w:trPr>
        <w:tc>
          <w:tcPr>
            <w:tcW w:w="467" w:type="dxa"/>
          </w:tcPr>
          <w:p w14:paraId="284BA3A8" w14:textId="5D2B2405" w:rsidR="00832068" w:rsidRPr="0044229C" w:rsidRDefault="008162B1" w:rsidP="00F60EF1">
            <w:pPr>
              <w:jc w:val="both"/>
              <w:rPr>
                <w:rFonts w:ascii="Arial" w:hAnsi="Arial" w:cs="Arial"/>
                <w:sz w:val="22"/>
                <w:szCs w:val="22"/>
              </w:rPr>
            </w:pPr>
            <w:r>
              <w:rPr>
                <w:rFonts w:ascii="Arial" w:hAnsi="Arial" w:cs="Arial"/>
                <w:sz w:val="22"/>
                <w:szCs w:val="22"/>
              </w:rPr>
              <w:t>1</w:t>
            </w:r>
            <w:r w:rsidR="00832068" w:rsidRPr="0044229C">
              <w:rPr>
                <w:rFonts w:ascii="Arial" w:hAnsi="Arial" w:cs="Arial"/>
                <w:sz w:val="22"/>
                <w:szCs w:val="22"/>
              </w:rPr>
              <w:t>.</w:t>
            </w:r>
          </w:p>
        </w:tc>
        <w:tc>
          <w:tcPr>
            <w:tcW w:w="4033" w:type="dxa"/>
          </w:tcPr>
          <w:p w14:paraId="1B80E86F" w14:textId="77777777" w:rsidR="00FC4B90" w:rsidRDefault="001A5D62" w:rsidP="00F60EF1">
            <w:pPr>
              <w:tabs>
                <w:tab w:val="left" w:pos="720"/>
                <w:tab w:val="left" w:pos="10080"/>
              </w:tabs>
              <w:jc w:val="both"/>
              <w:rPr>
                <w:rFonts w:ascii="Arial" w:hAnsi="Arial" w:cs="Arial"/>
                <w:sz w:val="22"/>
                <w:szCs w:val="22"/>
              </w:rPr>
            </w:pPr>
            <w:r>
              <w:rPr>
                <w:rFonts w:ascii="Arial" w:hAnsi="Arial" w:cs="Arial"/>
                <w:sz w:val="22"/>
                <w:szCs w:val="22"/>
              </w:rPr>
              <w:t>Clearwater Acres, LLP</w:t>
            </w:r>
          </w:p>
          <w:p w14:paraId="78D2322E" w14:textId="377C3011" w:rsidR="001A5D62" w:rsidRPr="0044229C" w:rsidRDefault="001A5D62" w:rsidP="00F60EF1">
            <w:pPr>
              <w:tabs>
                <w:tab w:val="left" w:pos="720"/>
                <w:tab w:val="left" w:pos="10080"/>
              </w:tabs>
              <w:jc w:val="both"/>
              <w:rPr>
                <w:rFonts w:ascii="Arial" w:hAnsi="Arial" w:cs="Arial"/>
                <w:sz w:val="22"/>
                <w:szCs w:val="22"/>
              </w:rPr>
            </w:pPr>
            <w:r>
              <w:rPr>
                <w:rFonts w:ascii="Arial" w:hAnsi="Arial" w:cs="Arial"/>
                <w:sz w:val="22"/>
                <w:szCs w:val="22"/>
              </w:rPr>
              <w:t>Rick Hartman, Pyramid Network Services, LLC, Applicant</w:t>
            </w:r>
          </w:p>
        </w:tc>
        <w:tc>
          <w:tcPr>
            <w:tcW w:w="5940" w:type="dxa"/>
          </w:tcPr>
          <w:p w14:paraId="32DBF9DC" w14:textId="3CFC05AF" w:rsidR="004B07EE" w:rsidRPr="002142F6" w:rsidRDefault="004D6893" w:rsidP="002142F6">
            <w:pPr>
              <w:jc w:val="both"/>
              <w:rPr>
                <w:rFonts w:ascii="Arial" w:hAnsi="Arial" w:cs="Arial"/>
                <w:sz w:val="22"/>
                <w:szCs w:val="22"/>
              </w:rPr>
            </w:pPr>
            <w:r w:rsidRPr="004D6893">
              <w:rPr>
                <w:rFonts w:ascii="Arial" w:hAnsi="Arial"/>
                <w:sz w:val="22"/>
                <w:szCs w:val="22"/>
                <w:u w:val="single"/>
              </w:rPr>
              <w:t>Conditional Use</w:t>
            </w:r>
            <w:r>
              <w:rPr>
                <w:rFonts w:ascii="Arial" w:hAnsi="Arial"/>
                <w:sz w:val="22"/>
                <w:szCs w:val="22"/>
              </w:rPr>
              <w:t xml:space="preserve"> to construct a 200-ft. </w:t>
            </w:r>
            <w:r w:rsidR="002142F6">
              <w:rPr>
                <w:rFonts w:ascii="Arial" w:hAnsi="Arial"/>
                <w:sz w:val="22"/>
                <w:szCs w:val="22"/>
              </w:rPr>
              <w:t xml:space="preserve">high </w:t>
            </w:r>
            <w:r w:rsidR="002142F6" w:rsidRPr="002142F6">
              <w:rPr>
                <w:rFonts w:ascii="Arial" w:hAnsi="Arial" w:cs="Arial"/>
                <w:sz w:val="22"/>
                <w:szCs w:val="22"/>
              </w:rPr>
              <w:t xml:space="preserve">mobile service support structure (telecommunication tower) and associated ground equipment within a 75’ x 75’ security fenced area; </w:t>
            </w:r>
            <w:r w:rsidR="002142F6">
              <w:rPr>
                <w:rFonts w:ascii="Arial" w:hAnsi="Arial" w:cs="Arial"/>
                <w:sz w:val="22"/>
                <w:szCs w:val="22"/>
              </w:rPr>
              <w:t xml:space="preserve">located in the M-4 Quarrying District; </w:t>
            </w:r>
            <w:r w:rsidR="002142F6" w:rsidRPr="002142F6">
              <w:rPr>
                <w:rFonts w:ascii="Arial" w:hAnsi="Arial" w:cs="Arial"/>
                <w:sz w:val="22"/>
                <w:szCs w:val="22"/>
              </w:rPr>
              <w:t>6841</w:t>
            </w:r>
            <w:r w:rsidR="00796086">
              <w:rPr>
                <w:rFonts w:ascii="Arial" w:hAnsi="Arial" w:cs="Arial"/>
                <w:sz w:val="22"/>
                <w:szCs w:val="22"/>
              </w:rPr>
              <w:t xml:space="preserve"> </w:t>
            </w:r>
            <w:r w:rsidR="002142F6" w:rsidRPr="002142F6">
              <w:rPr>
                <w:rFonts w:ascii="Arial" w:hAnsi="Arial" w:cs="Arial"/>
                <w:sz w:val="22"/>
                <w:szCs w:val="22"/>
              </w:rPr>
              <w:t xml:space="preserve">Caldwell </w:t>
            </w:r>
            <w:r w:rsidR="002142F6">
              <w:rPr>
                <w:rFonts w:ascii="Arial" w:hAnsi="Arial" w:cs="Arial"/>
                <w:sz w:val="22"/>
                <w:szCs w:val="22"/>
              </w:rPr>
              <w:t>Road,</w:t>
            </w:r>
            <w:r w:rsidR="002142F6" w:rsidRPr="002142F6">
              <w:rPr>
                <w:rFonts w:ascii="Arial" w:hAnsi="Arial" w:cs="Arial"/>
                <w:sz w:val="22"/>
                <w:szCs w:val="22"/>
              </w:rPr>
              <w:t xml:space="preserve"> Sec. 17, T4N, R19E, </w:t>
            </w:r>
            <w:r w:rsidR="002142F6" w:rsidRPr="002142F6">
              <w:rPr>
                <w:rFonts w:ascii="Arial" w:hAnsi="Arial" w:cs="Arial"/>
                <w:b/>
                <w:bCs/>
                <w:sz w:val="22"/>
                <w:szCs w:val="22"/>
              </w:rPr>
              <w:t>Town of Waterford</w:t>
            </w:r>
            <w:r w:rsidR="002142F6" w:rsidRPr="002142F6">
              <w:rPr>
                <w:rFonts w:ascii="Arial" w:hAnsi="Arial" w:cs="Arial"/>
                <w:sz w:val="22"/>
                <w:szCs w:val="22"/>
              </w:rPr>
              <w:t xml:space="preserve"> (Parcel Id. 016041917001000)</w:t>
            </w:r>
          </w:p>
        </w:tc>
      </w:tr>
    </w:tbl>
    <w:p w14:paraId="6B69BD20" w14:textId="528967B7" w:rsidR="00C01578" w:rsidRDefault="00C01578" w:rsidP="00F60EF1">
      <w:pPr>
        <w:jc w:val="both"/>
        <w:outlineLvl w:val="0"/>
        <w:rPr>
          <w:rFonts w:ascii="Arial" w:hAnsi="Arial" w:cs="Arial"/>
          <w:sz w:val="22"/>
          <w:szCs w:val="22"/>
        </w:rPr>
      </w:pPr>
    </w:p>
    <w:p w14:paraId="7C5CB151" w14:textId="77777777" w:rsidR="00C01578" w:rsidRDefault="00C01578" w:rsidP="00F60EF1">
      <w:pPr>
        <w:jc w:val="both"/>
        <w:outlineLvl w:val="0"/>
        <w:rPr>
          <w:rFonts w:ascii="Arial" w:hAnsi="Arial" w:cs="Arial"/>
          <w:sz w:val="22"/>
          <w:szCs w:val="22"/>
        </w:rPr>
      </w:pPr>
    </w:p>
    <w:tbl>
      <w:tblPr>
        <w:tblW w:w="0" w:type="auto"/>
        <w:tblLook w:val="0000" w:firstRow="0" w:lastRow="0" w:firstColumn="0" w:lastColumn="0" w:noHBand="0" w:noVBand="0"/>
      </w:tblPr>
      <w:tblGrid>
        <w:gridCol w:w="467"/>
        <w:gridCol w:w="4033"/>
        <w:gridCol w:w="5850"/>
      </w:tblGrid>
      <w:tr w:rsidR="008162B1" w:rsidRPr="00DC0982" w14:paraId="4E121336" w14:textId="77777777" w:rsidTr="00C44749">
        <w:trPr>
          <w:cantSplit/>
        </w:trPr>
        <w:tc>
          <w:tcPr>
            <w:tcW w:w="467" w:type="dxa"/>
          </w:tcPr>
          <w:p w14:paraId="1E728424" w14:textId="06A9F766" w:rsidR="008162B1" w:rsidRPr="00DC0982" w:rsidRDefault="008162B1" w:rsidP="00A977D0">
            <w:pPr>
              <w:jc w:val="both"/>
              <w:rPr>
                <w:rFonts w:ascii="Arial" w:hAnsi="Arial" w:cs="Arial"/>
                <w:sz w:val="22"/>
                <w:szCs w:val="22"/>
              </w:rPr>
            </w:pPr>
            <w:bookmarkStart w:id="0" w:name="_Hlk13055578"/>
            <w:r w:rsidRPr="00DC0982">
              <w:rPr>
                <w:rFonts w:ascii="Arial" w:hAnsi="Arial" w:cs="Arial"/>
                <w:sz w:val="22"/>
                <w:szCs w:val="22"/>
              </w:rPr>
              <w:t>2.</w:t>
            </w:r>
          </w:p>
        </w:tc>
        <w:tc>
          <w:tcPr>
            <w:tcW w:w="4033" w:type="dxa"/>
          </w:tcPr>
          <w:p w14:paraId="315A1412" w14:textId="7CEB4EDE" w:rsidR="001A5D62" w:rsidRDefault="001A5D62" w:rsidP="001A5D62">
            <w:pPr>
              <w:tabs>
                <w:tab w:val="left" w:pos="720"/>
                <w:tab w:val="left" w:pos="10080"/>
              </w:tabs>
              <w:jc w:val="both"/>
              <w:rPr>
                <w:rFonts w:ascii="Arial" w:hAnsi="Arial" w:cs="Arial"/>
                <w:sz w:val="22"/>
                <w:szCs w:val="22"/>
              </w:rPr>
            </w:pPr>
            <w:r>
              <w:rPr>
                <w:rFonts w:ascii="Arial" w:hAnsi="Arial" w:cs="Arial"/>
                <w:sz w:val="22"/>
                <w:szCs w:val="22"/>
              </w:rPr>
              <w:t>Arnold &amp; Julie Himebauch Rev. Trust</w:t>
            </w:r>
          </w:p>
          <w:p w14:paraId="2A442B80" w14:textId="67C0C8F5" w:rsidR="00252B69" w:rsidRPr="00DC0982" w:rsidRDefault="001A5D62" w:rsidP="001A5D62">
            <w:pPr>
              <w:tabs>
                <w:tab w:val="left" w:pos="720"/>
                <w:tab w:val="left" w:pos="10080"/>
              </w:tabs>
              <w:jc w:val="both"/>
              <w:rPr>
                <w:rFonts w:ascii="Arial" w:hAnsi="Arial" w:cs="Arial"/>
                <w:sz w:val="22"/>
                <w:szCs w:val="22"/>
              </w:rPr>
            </w:pPr>
            <w:r>
              <w:rPr>
                <w:rFonts w:ascii="Arial" w:hAnsi="Arial" w:cs="Arial"/>
                <w:sz w:val="22"/>
                <w:szCs w:val="22"/>
              </w:rPr>
              <w:t>Rick Hartman, Pyramid Network Services, LLC, Applicant</w:t>
            </w:r>
          </w:p>
        </w:tc>
        <w:tc>
          <w:tcPr>
            <w:tcW w:w="5850" w:type="dxa"/>
          </w:tcPr>
          <w:p w14:paraId="14459FD9" w14:textId="75070491" w:rsidR="00C56E71" w:rsidRPr="00DC0982" w:rsidRDefault="004D6893" w:rsidP="00DB02CF">
            <w:pPr>
              <w:jc w:val="both"/>
              <w:rPr>
                <w:rFonts w:ascii="Arial" w:hAnsi="Arial" w:cs="Arial"/>
                <w:sz w:val="22"/>
                <w:szCs w:val="22"/>
              </w:rPr>
            </w:pPr>
            <w:r w:rsidRPr="004D6893">
              <w:rPr>
                <w:rFonts w:ascii="Arial" w:hAnsi="Arial"/>
                <w:sz w:val="22"/>
                <w:szCs w:val="22"/>
                <w:u w:val="single"/>
              </w:rPr>
              <w:t>Conditional Use</w:t>
            </w:r>
            <w:r>
              <w:rPr>
                <w:rFonts w:ascii="Arial" w:hAnsi="Arial"/>
                <w:sz w:val="22"/>
                <w:szCs w:val="22"/>
              </w:rPr>
              <w:t xml:space="preserve"> to</w:t>
            </w:r>
            <w:r w:rsidR="009F783E">
              <w:rPr>
                <w:rFonts w:ascii="Arial" w:hAnsi="Arial"/>
                <w:sz w:val="22"/>
                <w:szCs w:val="22"/>
              </w:rPr>
              <w:t xml:space="preserve"> construct a 215-ft. high </w:t>
            </w:r>
            <w:r w:rsidR="009F783E" w:rsidRPr="002142F6">
              <w:rPr>
                <w:rFonts w:ascii="Arial" w:hAnsi="Arial" w:cs="Arial"/>
                <w:sz w:val="22"/>
                <w:szCs w:val="22"/>
              </w:rPr>
              <w:t xml:space="preserve">mobile service support structure (telecommunication tower) and associated ground equipment within a 75’ x 75’ security fenced area; </w:t>
            </w:r>
            <w:r w:rsidR="009F783E">
              <w:rPr>
                <w:rFonts w:ascii="Arial" w:hAnsi="Arial" w:cs="Arial"/>
                <w:sz w:val="22"/>
                <w:szCs w:val="22"/>
              </w:rPr>
              <w:t>located in the A-1 Farmland Preservation District; 4728 Honey Creek</w:t>
            </w:r>
            <w:r w:rsidR="009F783E" w:rsidRPr="002142F6">
              <w:rPr>
                <w:rFonts w:ascii="Arial" w:hAnsi="Arial" w:cs="Arial"/>
                <w:sz w:val="22"/>
                <w:szCs w:val="22"/>
              </w:rPr>
              <w:t xml:space="preserve"> </w:t>
            </w:r>
            <w:r w:rsidR="009F783E">
              <w:rPr>
                <w:rFonts w:ascii="Arial" w:hAnsi="Arial" w:cs="Arial"/>
                <w:sz w:val="22"/>
                <w:szCs w:val="22"/>
              </w:rPr>
              <w:t>Road,</w:t>
            </w:r>
            <w:r w:rsidR="009F783E" w:rsidRPr="002142F6">
              <w:rPr>
                <w:rFonts w:ascii="Arial" w:hAnsi="Arial" w:cs="Arial"/>
                <w:sz w:val="22"/>
                <w:szCs w:val="22"/>
              </w:rPr>
              <w:t xml:space="preserve"> Sec. </w:t>
            </w:r>
            <w:r w:rsidR="009F783E">
              <w:rPr>
                <w:rFonts w:ascii="Arial" w:hAnsi="Arial" w:cs="Arial"/>
                <w:sz w:val="22"/>
                <w:szCs w:val="22"/>
              </w:rPr>
              <w:t>30</w:t>
            </w:r>
            <w:r w:rsidR="009F783E" w:rsidRPr="002142F6">
              <w:rPr>
                <w:rFonts w:ascii="Arial" w:hAnsi="Arial" w:cs="Arial"/>
                <w:sz w:val="22"/>
                <w:szCs w:val="22"/>
              </w:rPr>
              <w:t xml:space="preserve">, T4N, R19E, </w:t>
            </w:r>
            <w:r w:rsidR="009F783E" w:rsidRPr="002142F6">
              <w:rPr>
                <w:rFonts w:ascii="Arial" w:hAnsi="Arial" w:cs="Arial"/>
                <w:b/>
                <w:bCs/>
                <w:sz w:val="22"/>
                <w:szCs w:val="22"/>
              </w:rPr>
              <w:t>Town of Waterford</w:t>
            </w:r>
            <w:r w:rsidR="009F783E" w:rsidRPr="002142F6">
              <w:rPr>
                <w:rFonts w:ascii="Arial" w:hAnsi="Arial" w:cs="Arial"/>
                <w:sz w:val="22"/>
                <w:szCs w:val="22"/>
              </w:rPr>
              <w:t xml:space="preserve"> (Parcel Id. 0160419</w:t>
            </w:r>
            <w:r w:rsidR="009F783E">
              <w:rPr>
                <w:rFonts w:ascii="Arial" w:hAnsi="Arial" w:cs="Arial"/>
                <w:sz w:val="22"/>
                <w:szCs w:val="22"/>
              </w:rPr>
              <w:t>30002000</w:t>
            </w:r>
            <w:r w:rsidR="009F783E" w:rsidRPr="002142F6">
              <w:rPr>
                <w:rFonts w:ascii="Arial" w:hAnsi="Arial" w:cs="Arial"/>
                <w:sz w:val="22"/>
                <w:szCs w:val="22"/>
              </w:rPr>
              <w:t>)</w:t>
            </w:r>
          </w:p>
        </w:tc>
      </w:tr>
    </w:tbl>
    <w:p w14:paraId="0B4CECA9" w14:textId="0B0B6877" w:rsidR="001223F1" w:rsidRDefault="001223F1" w:rsidP="000C3957">
      <w:pPr>
        <w:outlineLvl w:val="0"/>
        <w:rPr>
          <w:rFonts w:ascii="Arial" w:hAnsi="Arial" w:cs="Arial"/>
          <w:sz w:val="22"/>
          <w:szCs w:val="22"/>
        </w:rPr>
      </w:pPr>
    </w:p>
    <w:bookmarkEnd w:id="0"/>
    <w:p w14:paraId="4FB35068" w14:textId="2D2081F2" w:rsidR="00C01578" w:rsidRDefault="00C01578" w:rsidP="000C3957">
      <w:pPr>
        <w:outlineLvl w:val="0"/>
        <w:rPr>
          <w:rFonts w:ascii="Arial" w:hAnsi="Arial" w:cs="Arial"/>
          <w:sz w:val="22"/>
          <w:szCs w:val="22"/>
        </w:rPr>
      </w:pPr>
    </w:p>
    <w:tbl>
      <w:tblPr>
        <w:tblW w:w="0" w:type="auto"/>
        <w:tblLook w:val="0000" w:firstRow="0" w:lastRow="0" w:firstColumn="0" w:lastColumn="0" w:noHBand="0" w:noVBand="0"/>
      </w:tblPr>
      <w:tblGrid>
        <w:gridCol w:w="467"/>
        <w:gridCol w:w="4033"/>
        <w:gridCol w:w="5850"/>
      </w:tblGrid>
      <w:tr w:rsidR="00C63489" w:rsidRPr="00DC0982" w14:paraId="4459846A" w14:textId="77777777" w:rsidTr="00E54E14">
        <w:trPr>
          <w:cantSplit/>
        </w:trPr>
        <w:tc>
          <w:tcPr>
            <w:tcW w:w="467" w:type="dxa"/>
          </w:tcPr>
          <w:p w14:paraId="4B7E5EA0" w14:textId="5F8822C2" w:rsidR="00C63489" w:rsidRPr="00DC0982" w:rsidRDefault="00C63489" w:rsidP="00E54E14">
            <w:pPr>
              <w:jc w:val="both"/>
              <w:rPr>
                <w:rFonts w:ascii="Arial" w:hAnsi="Arial" w:cs="Arial"/>
                <w:sz w:val="22"/>
                <w:szCs w:val="22"/>
              </w:rPr>
            </w:pPr>
            <w:r>
              <w:rPr>
                <w:rFonts w:ascii="Arial" w:hAnsi="Arial" w:cs="Arial"/>
                <w:sz w:val="22"/>
                <w:szCs w:val="22"/>
              </w:rPr>
              <w:t>3</w:t>
            </w:r>
            <w:r w:rsidRPr="00DC0982">
              <w:rPr>
                <w:rFonts w:ascii="Arial" w:hAnsi="Arial" w:cs="Arial"/>
                <w:sz w:val="22"/>
                <w:szCs w:val="22"/>
              </w:rPr>
              <w:t>.</w:t>
            </w:r>
          </w:p>
        </w:tc>
        <w:tc>
          <w:tcPr>
            <w:tcW w:w="4033" w:type="dxa"/>
          </w:tcPr>
          <w:p w14:paraId="1BAC6A31" w14:textId="77777777" w:rsidR="001A5D62" w:rsidRDefault="001A5D62" w:rsidP="00E54E14">
            <w:pPr>
              <w:tabs>
                <w:tab w:val="left" w:pos="720"/>
                <w:tab w:val="left" w:pos="10080"/>
              </w:tabs>
              <w:jc w:val="both"/>
              <w:rPr>
                <w:rFonts w:ascii="Arial" w:hAnsi="Arial" w:cs="Arial"/>
                <w:sz w:val="22"/>
                <w:szCs w:val="22"/>
              </w:rPr>
            </w:pPr>
            <w:r>
              <w:rPr>
                <w:rFonts w:ascii="Arial" w:hAnsi="Arial" w:cs="Arial"/>
                <w:sz w:val="22"/>
                <w:szCs w:val="22"/>
              </w:rPr>
              <w:t>Whorley Storage, LLC</w:t>
            </w:r>
          </w:p>
          <w:p w14:paraId="4A00F77E" w14:textId="3B97C19C" w:rsidR="001A5D62" w:rsidRPr="00DC0982" w:rsidRDefault="001A5D62" w:rsidP="00E54E14">
            <w:pPr>
              <w:tabs>
                <w:tab w:val="left" w:pos="720"/>
                <w:tab w:val="left" w:pos="10080"/>
              </w:tabs>
              <w:jc w:val="both"/>
              <w:rPr>
                <w:rFonts w:ascii="Arial" w:hAnsi="Arial" w:cs="Arial"/>
                <w:sz w:val="22"/>
                <w:szCs w:val="22"/>
              </w:rPr>
            </w:pPr>
            <w:r>
              <w:rPr>
                <w:rFonts w:ascii="Arial" w:hAnsi="Arial" w:cs="Arial"/>
                <w:sz w:val="22"/>
                <w:szCs w:val="22"/>
              </w:rPr>
              <w:t>Dennis Lopiparo, D&amp;K Seasonal Services, LLC, Applicant</w:t>
            </w:r>
          </w:p>
        </w:tc>
        <w:tc>
          <w:tcPr>
            <w:tcW w:w="5850" w:type="dxa"/>
          </w:tcPr>
          <w:p w14:paraId="22236EAC" w14:textId="73E61355" w:rsidR="00C63489" w:rsidRPr="00134947" w:rsidRDefault="004D6893" w:rsidP="00E54E14">
            <w:pPr>
              <w:jc w:val="both"/>
              <w:rPr>
                <w:rFonts w:ascii="Arial" w:hAnsi="Arial" w:cs="Arial"/>
                <w:sz w:val="22"/>
                <w:szCs w:val="22"/>
              </w:rPr>
            </w:pPr>
            <w:r w:rsidRPr="004D6893">
              <w:rPr>
                <w:rFonts w:ascii="Arial" w:hAnsi="Arial"/>
                <w:sz w:val="22"/>
                <w:szCs w:val="22"/>
                <w:u w:val="single"/>
              </w:rPr>
              <w:t>Conditional Use</w:t>
            </w:r>
            <w:r>
              <w:rPr>
                <w:rFonts w:ascii="Arial" w:hAnsi="Arial"/>
                <w:sz w:val="22"/>
                <w:szCs w:val="22"/>
              </w:rPr>
              <w:t xml:space="preserve"> </w:t>
            </w:r>
            <w:r w:rsidR="00134947">
              <w:rPr>
                <w:rFonts w:ascii="Arial" w:hAnsi="Arial"/>
                <w:sz w:val="22"/>
                <w:szCs w:val="22"/>
              </w:rPr>
              <w:t xml:space="preserve">amendment to allow a landscape contractors office and yard to occupy a portion of an existing self-storage facility; 8427 Big Bend Rd.; Sec. 1, T4N, R19E, </w:t>
            </w:r>
            <w:r w:rsidR="00134947">
              <w:rPr>
                <w:rFonts w:ascii="Arial" w:hAnsi="Arial"/>
                <w:b/>
                <w:bCs/>
                <w:sz w:val="22"/>
                <w:szCs w:val="22"/>
              </w:rPr>
              <w:t xml:space="preserve">Town of Waterford </w:t>
            </w:r>
            <w:r w:rsidR="00134947">
              <w:rPr>
                <w:rFonts w:ascii="Arial" w:hAnsi="Arial"/>
                <w:sz w:val="22"/>
                <w:szCs w:val="22"/>
              </w:rPr>
              <w:t>(Parcel Id. Nos. 016041901-034100 &amp; -034101)</w:t>
            </w:r>
          </w:p>
        </w:tc>
      </w:tr>
    </w:tbl>
    <w:p w14:paraId="3939BEBC" w14:textId="77777777" w:rsidR="00C63489" w:rsidRDefault="00C63489" w:rsidP="00C63489">
      <w:pPr>
        <w:outlineLvl w:val="0"/>
        <w:rPr>
          <w:rFonts w:ascii="Arial" w:hAnsi="Arial" w:cs="Arial"/>
          <w:sz w:val="22"/>
          <w:szCs w:val="22"/>
        </w:rPr>
      </w:pPr>
    </w:p>
    <w:p w14:paraId="5325E46C" w14:textId="2C2657F0" w:rsidR="00C01578" w:rsidRDefault="00C01578" w:rsidP="000C3957">
      <w:pPr>
        <w:outlineLvl w:val="0"/>
        <w:rPr>
          <w:rFonts w:ascii="Arial" w:hAnsi="Arial" w:cs="Arial"/>
          <w:sz w:val="22"/>
          <w:szCs w:val="22"/>
        </w:rPr>
      </w:pPr>
    </w:p>
    <w:tbl>
      <w:tblPr>
        <w:tblW w:w="0" w:type="auto"/>
        <w:tblLook w:val="0000" w:firstRow="0" w:lastRow="0" w:firstColumn="0" w:lastColumn="0" w:noHBand="0" w:noVBand="0"/>
      </w:tblPr>
      <w:tblGrid>
        <w:gridCol w:w="467"/>
        <w:gridCol w:w="4033"/>
        <w:gridCol w:w="5850"/>
      </w:tblGrid>
      <w:tr w:rsidR="00C63489" w:rsidRPr="00DC0982" w14:paraId="3C216090" w14:textId="77777777" w:rsidTr="00E54E14">
        <w:trPr>
          <w:cantSplit/>
        </w:trPr>
        <w:tc>
          <w:tcPr>
            <w:tcW w:w="467" w:type="dxa"/>
          </w:tcPr>
          <w:p w14:paraId="65BC2B53" w14:textId="479A8E21" w:rsidR="00C63489" w:rsidRPr="00DC0982" w:rsidRDefault="00C63489" w:rsidP="00E54E14">
            <w:pPr>
              <w:jc w:val="both"/>
              <w:rPr>
                <w:rFonts w:ascii="Arial" w:hAnsi="Arial" w:cs="Arial"/>
                <w:sz w:val="22"/>
                <w:szCs w:val="22"/>
              </w:rPr>
            </w:pPr>
            <w:r>
              <w:rPr>
                <w:rFonts w:ascii="Arial" w:hAnsi="Arial" w:cs="Arial"/>
                <w:sz w:val="22"/>
                <w:szCs w:val="22"/>
              </w:rPr>
              <w:t>4</w:t>
            </w:r>
            <w:r w:rsidRPr="00DC0982">
              <w:rPr>
                <w:rFonts w:ascii="Arial" w:hAnsi="Arial" w:cs="Arial"/>
                <w:sz w:val="22"/>
                <w:szCs w:val="22"/>
              </w:rPr>
              <w:t>.</w:t>
            </w:r>
          </w:p>
        </w:tc>
        <w:tc>
          <w:tcPr>
            <w:tcW w:w="4033" w:type="dxa"/>
          </w:tcPr>
          <w:p w14:paraId="7ED6FECB" w14:textId="1CAE8F4B" w:rsidR="00C63489" w:rsidRPr="00DC0982" w:rsidRDefault="001A5D62" w:rsidP="00E54E14">
            <w:pPr>
              <w:tabs>
                <w:tab w:val="left" w:pos="720"/>
                <w:tab w:val="left" w:pos="10080"/>
              </w:tabs>
              <w:jc w:val="both"/>
              <w:rPr>
                <w:rFonts w:ascii="Arial" w:hAnsi="Arial" w:cs="Arial"/>
                <w:sz w:val="22"/>
                <w:szCs w:val="22"/>
              </w:rPr>
            </w:pPr>
            <w:r>
              <w:rPr>
                <w:rFonts w:ascii="Arial" w:hAnsi="Arial" w:cs="Arial"/>
                <w:sz w:val="22"/>
                <w:szCs w:val="22"/>
              </w:rPr>
              <w:t>Kenneth Krizan</w:t>
            </w:r>
          </w:p>
        </w:tc>
        <w:tc>
          <w:tcPr>
            <w:tcW w:w="5850" w:type="dxa"/>
          </w:tcPr>
          <w:p w14:paraId="2AAC51DB" w14:textId="5D71050B" w:rsidR="00C63489" w:rsidRDefault="004D6893" w:rsidP="00E54E14">
            <w:pPr>
              <w:jc w:val="both"/>
              <w:rPr>
                <w:rFonts w:ascii="Arial" w:hAnsi="Arial"/>
                <w:sz w:val="22"/>
                <w:szCs w:val="22"/>
              </w:rPr>
            </w:pPr>
            <w:r w:rsidRPr="004D6893">
              <w:rPr>
                <w:rFonts w:ascii="Arial" w:hAnsi="Arial"/>
                <w:sz w:val="22"/>
                <w:szCs w:val="22"/>
                <w:u w:val="single"/>
              </w:rPr>
              <w:t>Conditional Use</w:t>
            </w:r>
            <w:r>
              <w:rPr>
                <w:rFonts w:ascii="Arial" w:hAnsi="Arial"/>
                <w:sz w:val="22"/>
                <w:szCs w:val="22"/>
              </w:rPr>
              <w:t xml:space="preserve"> to</w:t>
            </w:r>
            <w:r w:rsidR="00134947">
              <w:rPr>
                <w:rFonts w:ascii="Arial" w:hAnsi="Arial"/>
                <w:sz w:val="22"/>
                <w:szCs w:val="22"/>
              </w:rPr>
              <w:t xml:space="preserve"> construct a 60’ x 80’ accessory building for the storage of well-drilling and service equipment with a 20’ x 20’ restroom and shower area associated with Krizan Well Service; 23900 Overson Rd.; Sec. 34, T4N, R20E, </w:t>
            </w:r>
            <w:r w:rsidR="00134947">
              <w:rPr>
                <w:rFonts w:ascii="Arial" w:hAnsi="Arial"/>
                <w:b/>
                <w:bCs/>
                <w:sz w:val="22"/>
                <w:szCs w:val="22"/>
              </w:rPr>
              <w:t xml:space="preserve">Town of Norway </w:t>
            </w:r>
            <w:r w:rsidR="00134947">
              <w:rPr>
                <w:rFonts w:ascii="Arial" w:hAnsi="Arial"/>
                <w:sz w:val="22"/>
                <w:szCs w:val="22"/>
              </w:rPr>
              <w:t>(Parcel Id. 010042034009000)</w:t>
            </w:r>
          </w:p>
          <w:p w14:paraId="53DB6A63" w14:textId="77777777" w:rsidR="00134947" w:rsidRDefault="00134947" w:rsidP="00E54E14">
            <w:pPr>
              <w:jc w:val="both"/>
              <w:rPr>
                <w:rFonts w:ascii="Arial" w:hAnsi="Arial"/>
                <w:sz w:val="22"/>
                <w:szCs w:val="22"/>
              </w:rPr>
            </w:pPr>
          </w:p>
          <w:p w14:paraId="18F9A450" w14:textId="2796C0D9" w:rsidR="00134947" w:rsidRPr="00134947" w:rsidRDefault="00134947" w:rsidP="00E54E14">
            <w:pPr>
              <w:jc w:val="both"/>
              <w:rPr>
                <w:rFonts w:ascii="Arial" w:hAnsi="Arial" w:cs="Arial"/>
                <w:sz w:val="22"/>
                <w:szCs w:val="22"/>
              </w:rPr>
            </w:pPr>
            <w:r>
              <w:rPr>
                <w:rFonts w:ascii="Arial" w:hAnsi="Arial" w:cs="Arial"/>
                <w:sz w:val="22"/>
                <w:szCs w:val="22"/>
              </w:rPr>
              <w:t>Note: This request previously approved and expired.</w:t>
            </w:r>
          </w:p>
        </w:tc>
      </w:tr>
    </w:tbl>
    <w:p w14:paraId="56086582" w14:textId="0F4B6D5F" w:rsidR="00C63489" w:rsidRDefault="00C63489" w:rsidP="000C3957">
      <w:pPr>
        <w:outlineLvl w:val="0"/>
        <w:rPr>
          <w:rFonts w:ascii="Arial" w:hAnsi="Arial" w:cs="Arial"/>
          <w:sz w:val="22"/>
          <w:szCs w:val="22"/>
        </w:rPr>
      </w:pPr>
    </w:p>
    <w:p w14:paraId="5BAF7FC5" w14:textId="76C5937C" w:rsidR="00C63489" w:rsidRDefault="00C63489" w:rsidP="000C3957">
      <w:pPr>
        <w:outlineLvl w:val="0"/>
        <w:rPr>
          <w:rFonts w:ascii="Arial" w:hAnsi="Arial" w:cs="Arial"/>
          <w:sz w:val="22"/>
          <w:szCs w:val="22"/>
        </w:rPr>
      </w:pPr>
    </w:p>
    <w:tbl>
      <w:tblPr>
        <w:tblW w:w="0" w:type="auto"/>
        <w:tblLook w:val="0000" w:firstRow="0" w:lastRow="0" w:firstColumn="0" w:lastColumn="0" w:noHBand="0" w:noVBand="0"/>
      </w:tblPr>
      <w:tblGrid>
        <w:gridCol w:w="467"/>
        <w:gridCol w:w="4033"/>
        <w:gridCol w:w="5850"/>
      </w:tblGrid>
      <w:tr w:rsidR="00C63489" w:rsidRPr="00DC0982" w14:paraId="58BD209F" w14:textId="77777777" w:rsidTr="00E54E14">
        <w:trPr>
          <w:cantSplit/>
        </w:trPr>
        <w:tc>
          <w:tcPr>
            <w:tcW w:w="467" w:type="dxa"/>
          </w:tcPr>
          <w:p w14:paraId="13D841AB" w14:textId="64CD10CC" w:rsidR="00C63489" w:rsidRPr="00DC0982" w:rsidRDefault="00C63489" w:rsidP="00E54E14">
            <w:pPr>
              <w:jc w:val="both"/>
              <w:rPr>
                <w:rFonts w:ascii="Arial" w:hAnsi="Arial" w:cs="Arial"/>
                <w:sz w:val="22"/>
                <w:szCs w:val="22"/>
              </w:rPr>
            </w:pPr>
            <w:r>
              <w:rPr>
                <w:rFonts w:ascii="Arial" w:hAnsi="Arial" w:cs="Arial"/>
                <w:sz w:val="22"/>
                <w:szCs w:val="22"/>
              </w:rPr>
              <w:t>5</w:t>
            </w:r>
            <w:r w:rsidRPr="00DC0982">
              <w:rPr>
                <w:rFonts w:ascii="Arial" w:hAnsi="Arial" w:cs="Arial"/>
                <w:sz w:val="22"/>
                <w:szCs w:val="22"/>
              </w:rPr>
              <w:t>.</w:t>
            </w:r>
          </w:p>
        </w:tc>
        <w:tc>
          <w:tcPr>
            <w:tcW w:w="4033" w:type="dxa"/>
          </w:tcPr>
          <w:p w14:paraId="6A5C0619" w14:textId="12BF382B" w:rsidR="00C63489" w:rsidRPr="00DC0982" w:rsidRDefault="001A5D62" w:rsidP="00E54E14">
            <w:pPr>
              <w:tabs>
                <w:tab w:val="left" w:pos="720"/>
                <w:tab w:val="left" w:pos="10080"/>
              </w:tabs>
              <w:jc w:val="both"/>
              <w:rPr>
                <w:rFonts w:ascii="Arial" w:hAnsi="Arial" w:cs="Arial"/>
                <w:sz w:val="22"/>
                <w:szCs w:val="22"/>
              </w:rPr>
            </w:pPr>
            <w:r>
              <w:rPr>
                <w:rFonts w:ascii="Arial" w:hAnsi="Arial" w:cs="Arial"/>
                <w:sz w:val="22"/>
                <w:szCs w:val="22"/>
              </w:rPr>
              <w:t>Edward Schwall</w:t>
            </w:r>
          </w:p>
        </w:tc>
        <w:tc>
          <w:tcPr>
            <w:tcW w:w="5850" w:type="dxa"/>
          </w:tcPr>
          <w:p w14:paraId="6762EA23" w14:textId="68E7B13B" w:rsidR="00C63489" w:rsidRPr="00134947" w:rsidRDefault="00134947" w:rsidP="00E54E14">
            <w:pPr>
              <w:jc w:val="both"/>
              <w:rPr>
                <w:rFonts w:ascii="Arial" w:hAnsi="Arial" w:cs="Arial"/>
                <w:sz w:val="22"/>
                <w:szCs w:val="22"/>
              </w:rPr>
            </w:pPr>
            <w:r>
              <w:rPr>
                <w:rFonts w:ascii="Arial" w:hAnsi="Arial"/>
                <w:sz w:val="22"/>
                <w:szCs w:val="22"/>
                <w:u w:val="single"/>
              </w:rPr>
              <w:t>Shoreland/Floodplain C</w:t>
            </w:r>
            <w:r w:rsidR="004D6893" w:rsidRPr="004D6893">
              <w:rPr>
                <w:rFonts w:ascii="Arial" w:hAnsi="Arial"/>
                <w:sz w:val="22"/>
                <w:szCs w:val="22"/>
                <w:u w:val="single"/>
              </w:rPr>
              <w:t>onditional Use</w:t>
            </w:r>
            <w:r w:rsidR="004D6893">
              <w:rPr>
                <w:rFonts w:ascii="Arial" w:hAnsi="Arial"/>
                <w:sz w:val="22"/>
                <w:szCs w:val="22"/>
              </w:rPr>
              <w:t xml:space="preserve"> to</w:t>
            </w:r>
            <w:r>
              <w:rPr>
                <w:rFonts w:ascii="Arial" w:hAnsi="Arial"/>
                <w:sz w:val="22"/>
                <w:szCs w:val="22"/>
              </w:rPr>
              <w:t xml:space="preserve"> place fill in the Urban Floodplain Fringe Overlay District for the conversion of an existing attached garage into living space and to construct a 26’ x 40’ attached garage; 7741 E. Wind Lake Rd.; Sec. 10, T4N, R20E, </w:t>
            </w:r>
            <w:r>
              <w:rPr>
                <w:rFonts w:ascii="Arial" w:hAnsi="Arial"/>
                <w:b/>
                <w:bCs/>
                <w:sz w:val="22"/>
                <w:szCs w:val="22"/>
              </w:rPr>
              <w:t xml:space="preserve">Town of Norway </w:t>
            </w:r>
            <w:r>
              <w:rPr>
                <w:rFonts w:ascii="Arial" w:hAnsi="Arial"/>
                <w:sz w:val="22"/>
                <w:szCs w:val="22"/>
              </w:rPr>
              <w:t>(Parcel Id. 010042010006000)</w:t>
            </w:r>
          </w:p>
        </w:tc>
      </w:tr>
    </w:tbl>
    <w:p w14:paraId="6A9960C8" w14:textId="616C2502" w:rsidR="00C63489" w:rsidRDefault="00C63489" w:rsidP="00C63489">
      <w:pPr>
        <w:outlineLvl w:val="0"/>
        <w:rPr>
          <w:rFonts w:ascii="Arial" w:hAnsi="Arial" w:cs="Arial"/>
          <w:sz w:val="22"/>
          <w:szCs w:val="22"/>
        </w:rPr>
      </w:pPr>
    </w:p>
    <w:p w14:paraId="20DEF8E8" w14:textId="77777777" w:rsidR="009F106A" w:rsidRDefault="009F106A" w:rsidP="00C63489">
      <w:pPr>
        <w:outlineLvl w:val="0"/>
        <w:rPr>
          <w:rFonts w:ascii="Arial" w:hAnsi="Arial" w:cs="Arial"/>
          <w:sz w:val="22"/>
          <w:szCs w:val="22"/>
        </w:rPr>
      </w:pPr>
    </w:p>
    <w:tbl>
      <w:tblPr>
        <w:tblW w:w="0" w:type="auto"/>
        <w:tblLook w:val="0000" w:firstRow="0" w:lastRow="0" w:firstColumn="0" w:lastColumn="0" w:noHBand="0" w:noVBand="0"/>
      </w:tblPr>
      <w:tblGrid>
        <w:gridCol w:w="466"/>
        <w:gridCol w:w="10046"/>
      </w:tblGrid>
      <w:tr w:rsidR="009F106A" w:rsidRPr="0074253E" w14:paraId="5FB0B7E8" w14:textId="77777777" w:rsidTr="00E54E14">
        <w:trPr>
          <w:cantSplit/>
        </w:trPr>
        <w:tc>
          <w:tcPr>
            <w:tcW w:w="466" w:type="dxa"/>
          </w:tcPr>
          <w:p w14:paraId="595196EA" w14:textId="372BDD51" w:rsidR="009F106A" w:rsidRPr="0074253E" w:rsidRDefault="009F106A" w:rsidP="00E54E14">
            <w:pPr>
              <w:rPr>
                <w:rFonts w:ascii="Arial" w:hAnsi="Arial" w:cs="Arial"/>
              </w:rPr>
            </w:pPr>
            <w:r w:rsidRPr="0074253E">
              <w:rPr>
                <w:rFonts w:ascii="Arial" w:hAnsi="Arial" w:cs="Arial"/>
              </w:rPr>
              <w:t>6.</w:t>
            </w:r>
          </w:p>
        </w:tc>
        <w:tc>
          <w:tcPr>
            <w:tcW w:w="10046" w:type="dxa"/>
          </w:tcPr>
          <w:p w14:paraId="2A176CAB" w14:textId="2DAB7489" w:rsidR="009F106A" w:rsidRPr="0074253E" w:rsidRDefault="001A5D62" w:rsidP="00E54E14">
            <w:pPr>
              <w:spacing w:after="58"/>
              <w:jc w:val="both"/>
              <w:rPr>
                <w:rFonts w:ascii="Arial" w:hAnsi="Arial" w:cs="Arial"/>
                <w:sz w:val="22"/>
                <w:szCs w:val="22"/>
              </w:rPr>
            </w:pPr>
            <w:r w:rsidRPr="0074253E">
              <w:rPr>
                <w:rFonts w:ascii="Arial" w:hAnsi="Arial" w:cs="Arial"/>
                <w:sz w:val="22"/>
                <w:szCs w:val="22"/>
              </w:rPr>
              <w:t xml:space="preserve">Review, discussion and possible recommendation on ordinance </w:t>
            </w:r>
            <w:r w:rsidR="00DF7EB1">
              <w:rPr>
                <w:rFonts w:ascii="Arial" w:hAnsi="Arial" w:cs="Arial"/>
                <w:sz w:val="22"/>
                <w:szCs w:val="22"/>
              </w:rPr>
              <w:t xml:space="preserve">revisions </w:t>
            </w:r>
            <w:bookmarkStart w:id="1" w:name="_GoBack"/>
            <w:bookmarkEnd w:id="1"/>
            <w:r w:rsidRPr="0074253E">
              <w:rPr>
                <w:rFonts w:ascii="Arial" w:hAnsi="Arial" w:cs="Arial"/>
                <w:sz w:val="22"/>
                <w:szCs w:val="22"/>
              </w:rPr>
              <w:t xml:space="preserve">to </w:t>
            </w:r>
            <w:r w:rsidR="009E3F69">
              <w:rPr>
                <w:rFonts w:ascii="Arial" w:hAnsi="Arial" w:cs="Arial"/>
                <w:sz w:val="22"/>
                <w:szCs w:val="22"/>
              </w:rPr>
              <w:t>repeal and recreate</w:t>
            </w:r>
            <w:r w:rsidRPr="0074253E">
              <w:rPr>
                <w:rFonts w:ascii="Arial" w:hAnsi="Arial" w:cs="Arial"/>
                <w:sz w:val="22"/>
                <w:szCs w:val="22"/>
              </w:rPr>
              <w:t xml:space="preserve"> portions of Chapter 20, Zoning, Racine County Code of Ordinances, </w:t>
            </w:r>
            <w:r w:rsidR="009E3F69">
              <w:rPr>
                <w:rFonts w:ascii="Arial" w:hAnsi="Arial" w:cs="Arial"/>
                <w:sz w:val="22"/>
                <w:szCs w:val="22"/>
              </w:rPr>
              <w:t>including but not limited to</w:t>
            </w:r>
            <w:r w:rsidRPr="0074253E">
              <w:rPr>
                <w:rFonts w:ascii="Arial" w:hAnsi="Arial" w:cs="Arial"/>
                <w:sz w:val="22"/>
                <w:szCs w:val="22"/>
              </w:rPr>
              <w:t xml:space="preserve"> shoreland zoning</w:t>
            </w:r>
            <w:r w:rsidR="0074253E" w:rsidRPr="0074253E">
              <w:rPr>
                <w:rFonts w:ascii="Arial" w:hAnsi="Arial" w:cs="Arial"/>
                <w:sz w:val="22"/>
                <w:szCs w:val="22"/>
              </w:rPr>
              <w:t xml:space="preserve"> in order to comply with all State required regulations of Wisconsin’s Shoreland Protection Program outlined in Wisc. Admin. Code Natural Resources Code NR 115 and in Wisc. Statute 59.692.</w:t>
            </w:r>
          </w:p>
        </w:tc>
      </w:tr>
    </w:tbl>
    <w:p w14:paraId="14B803F8" w14:textId="727D07C0" w:rsidR="00C63489" w:rsidRPr="0074253E" w:rsidRDefault="00C63489" w:rsidP="000C3957">
      <w:pPr>
        <w:outlineLvl w:val="0"/>
        <w:rPr>
          <w:rFonts w:ascii="Arial" w:hAnsi="Arial" w:cs="Arial"/>
        </w:rPr>
      </w:pPr>
    </w:p>
    <w:p w14:paraId="419F359B" w14:textId="77777777" w:rsidR="00C63489" w:rsidRDefault="00C63489" w:rsidP="000C3957">
      <w:pPr>
        <w:outlineLvl w:val="0"/>
        <w:rPr>
          <w:rFonts w:ascii="Arial" w:hAnsi="Arial" w:cs="Arial"/>
          <w:sz w:val="22"/>
          <w:szCs w:val="22"/>
        </w:rPr>
      </w:pPr>
    </w:p>
    <w:p w14:paraId="5C7D8CE1" w14:textId="57928E18" w:rsidR="00C63489" w:rsidRDefault="00C63489" w:rsidP="000C3957">
      <w:pPr>
        <w:outlineLvl w:val="0"/>
        <w:rPr>
          <w:rFonts w:ascii="Arial" w:hAnsi="Arial" w:cs="Arial"/>
          <w:sz w:val="22"/>
          <w:szCs w:val="22"/>
        </w:rPr>
      </w:pPr>
    </w:p>
    <w:p w14:paraId="5C278C3E" w14:textId="77777777" w:rsidR="00A53DE5" w:rsidRPr="00174084" w:rsidRDefault="00A53DE5" w:rsidP="00A53DE5">
      <w:pPr>
        <w:rPr>
          <w:rFonts w:ascii="Arial" w:hAnsi="Arial" w:cs="Arial"/>
          <w:sz w:val="22"/>
          <w:szCs w:val="22"/>
        </w:rPr>
      </w:pPr>
      <w:r w:rsidRPr="00174084">
        <w:rPr>
          <w:rFonts w:ascii="Arial" w:hAnsi="Arial" w:cs="Arial"/>
          <w:b/>
          <w:sz w:val="22"/>
          <w:szCs w:val="22"/>
          <w:u w:val="single"/>
        </w:rPr>
        <w:t>Agenda-Racine County Economic Development &amp; Land Use Planning Committee_</w:t>
      </w:r>
    </w:p>
    <w:p w14:paraId="743C0215" w14:textId="77777777" w:rsidR="00A53DE5" w:rsidRPr="00174084" w:rsidRDefault="00A53DE5" w:rsidP="00A53DE5">
      <w:pPr>
        <w:rPr>
          <w:rFonts w:ascii="Arial" w:hAnsi="Arial" w:cs="Arial"/>
          <w:iCs/>
          <w:sz w:val="22"/>
          <w:szCs w:val="22"/>
        </w:rPr>
      </w:pPr>
      <w:r w:rsidRPr="00174084">
        <w:rPr>
          <w:rFonts w:ascii="Arial" w:hAnsi="Arial" w:cs="Arial"/>
          <w:b/>
          <w:iCs/>
          <w:sz w:val="22"/>
          <w:szCs w:val="22"/>
        </w:rPr>
        <w:t>Monday, Ju</w:t>
      </w:r>
      <w:r>
        <w:rPr>
          <w:rFonts w:ascii="Arial" w:hAnsi="Arial" w:cs="Arial"/>
          <w:b/>
          <w:iCs/>
          <w:sz w:val="22"/>
          <w:szCs w:val="22"/>
        </w:rPr>
        <w:t>ly 15</w:t>
      </w:r>
      <w:r w:rsidRPr="00174084">
        <w:rPr>
          <w:rFonts w:ascii="Arial" w:hAnsi="Arial" w:cs="Arial"/>
          <w:b/>
          <w:iCs/>
          <w:sz w:val="22"/>
          <w:szCs w:val="22"/>
        </w:rPr>
        <w:t>, 2019,</w:t>
      </w:r>
      <w:r w:rsidRPr="00174084">
        <w:rPr>
          <w:rFonts w:ascii="Arial" w:hAnsi="Arial" w:cs="Arial"/>
          <w:b/>
          <w:i/>
          <w:iCs/>
          <w:sz w:val="22"/>
          <w:szCs w:val="22"/>
        </w:rPr>
        <w:t xml:space="preserve"> </w:t>
      </w:r>
      <w:r w:rsidRPr="00174084">
        <w:rPr>
          <w:rFonts w:ascii="Arial" w:hAnsi="Arial" w:cs="Arial"/>
          <w:b/>
          <w:iCs/>
          <w:sz w:val="22"/>
          <w:szCs w:val="22"/>
        </w:rPr>
        <w:t>6:00 p.m. / Ives Grove Office Complex Auditorium</w:t>
      </w:r>
    </w:p>
    <w:p w14:paraId="3D28DE7C" w14:textId="77777777" w:rsidR="00A53DE5" w:rsidRPr="00174084" w:rsidRDefault="00A53DE5" w:rsidP="00A53DE5">
      <w:pPr>
        <w:rPr>
          <w:rFonts w:ascii="Arial" w:hAnsi="Arial" w:cs="Arial"/>
          <w:b/>
          <w:sz w:val="22"/>
          <w:szCs w:val="22"/>
        </w:rPr>
      </w:pPr>
      <w:r w:rsidRPr="00174084">
        <w:rPr>
          <w:rFonts w:ascii="Arial" w:hAnsi="Arial" w:cs="Arial"/>
          <w:b/>
          <w:sz w:val="22"/>
          <w:szCs w:val="22"/>
        </w:rPr>
        <w:t>Page 2 of 2</w:t>
      </w:r>
    </w:p>
    <w:p w14:paraId="2C622050" w14:textId="63EC0274" w:rsidR="00C63489" w:rsidRDefault="00C63489" w:rsidP="000C3957">
      <w:pPr>
        <w:outlineLvl w:val="0"/>
        <w:rPr>
          <w:rFonts w:ascii="Arial" w:hAnsi="Arial" w:cs="Arial"/>
          <w:sz w:val="22"/>
          <w:szCs w:val="22"/>
        </w:rPr>
      </w:pPr>
    </w:p>
    <w:p w14:paraId="7026F9F3" w14:textId="77777777" w:rsidR="00A53DE5" w:rsidRDefault="00A53DE5" w:rsidP="000C3957">
      <w:pPr>
        <w:outlineLvl w:val="0"/>
        <w:rPr>
          <w:rFonts w:ascii="Arial" w:hAnsi="Arial" w:cs="Arial"/>
          <w:sz w:val="22"/>
          <w:szCs w:val="22"/>
        </w:rPr>
      </w:pPr>
    </w:p>
    <w:p w14:paraId="5EC83C83" w14:textId="77777777" w:rsidR="0073376A" w:rsidRPr="00E010D7" w:rsidRDefault="0073376A" w:rsidP="0073376A">
      <w:pPr>
        <w:rPr>
          <w:rFonts w:ascii="Arial" w:hAnsi="Arial" w:cs="Arial"/>
          <w:bCs/>
          <w:sz w:val="22"/>
          <w:szCs w:val="22"/>
        </w:rPr>
      </w:pPr>
      <w:r w:rsidRPr="00E010D7">
        <w:rPr>
          <w:rFonts w:ascii="Arial" w:hAnsi="Arial" w:cs="Arial"/>
          <w:b/>
          <w:bCs/>
          <w:sz w:val="22"/>
          <w:szCs w:val="22"/>
          <w:u w:val="single"/>
        </w:rPr>
        <w:t>COMMITTEE MEETING</w:t>
      </w:r>
    </w:p>
    <w:p w14:paraId="42C65B23" w14:textId="77777777" w:rsidR="0073376A" w:rsidRPr="00E010D7" w:rsidRDefault="0073376A" w:rsidP="0073376A">
      <w:pPr>
        <w:spacing w:line="120" w:lineRule="auto"/>
        <w:rPr>
          <w:rFonts w:ascii="Arial" w:hAnsi="Arial" w:cs="Arial"/>
          <w:sz w:val="22"/>
          <w:szCs w:val="22"/>
        </w:rPr>
      </w:pPr>
    </w:p>
    <w:p w14:paraId="4EA3169F" w14:textId="77777777" w:rsidR="00575DC0" w:rsidRDefault="0073376A" w:rsidP="0080175F">
      <w:pPr>
        <w:ind w:left="360" w:right="900"/>
        <w:jc w:val="both"/>
        <w:rPr>
          <w:rFonts w:ascii="Arial" w:hAnsi="Arial" w:cs="Arial"/>
          <w:b/>
          <w:i/>
          <w:iCs/>
          <w:sz w:val="22"/>
          <w:szCs w:val="22"/>
        </w:rPr>
      </w:pPr>
      <w:r w:rsidRPr="00E010D7">
        <w:rPr>
          <w:rFonts w:ascii="Arial" w:hAnsi="Arial" w:cs="Arial"/>
          <w:b/>
          <w:i/>
          <w:iCs/>
          <w:sz w:val="22"/>
          <w:szCs w:val="22"/>
        </w:rPr>
        <w:t>PLEASE NOTE:</w:t>
      </w:r>
      <w:r w:rsidRPr="00E010D7">
        <w:rPr>
          <w:rFonts w:ascii="Arial" w:hAnsi="Arial" w:cs="Arial"/>
          <w:b/>
          <w:sz w:val="22"/>
          <w:szCs w:val="22"/>
        </w:rPr>
        <w:t xml:space="preserve">  </w:t>
      </w:r>
      <w:r w:rsidRPr="00E010D7">
        <w:rPr>
          <w:rFonts w:ascii="Arial" w:hAnsi="Arial" w:cs="Arial"/>
          <w:b/>
          <w:i/>
          <w:iCs/>
          <w:sz w:val="22"/>
          <w:szCs w:val="22"/>
        </w:rPr>
        <w:t>While the following agenda items are up for discussion and action before the Committee and the Committee may ask questions of the petitioners or affected neighbors, this portion of the agenda is a committee meeting and not a public hearing, and public hearing testimony may not be taken.  All are welcome to attend.</w:t>
      </w:r>
    </w:p>
    <w:p w14:paraId="61A7A17C" w14:textId="4B9347DD" w:rsidR="0080175F" w:rsidRDefault="0080175F" w:rsidP="0073376A">
      <w:pPr>
        <w:rPr>
          <w:rFonts w:ascii="Arial" w:hAnsi="Arial" w:cs="Arial"/>
          <w:sz w:val="22"/>
          <w:szCs w:val="22"/>
        </w:rPr>
      </w:pPr>
    </w:p>
    <w:tbl>
      <w:tblPr>
        <w:tblW w:w="0" w:type="auto"/>
        <w:tblLook w:val="0000" w:firstRow="0" w:lastRow="0" w:firstColumn="0" w:lastColumn="0" w:noHBand="0" w:noVBand="0"/>
      </w:tblPr>
      <w:tblGrid>
        <w:gridCol w:w="467"/>
        <w:gridCol w:w="10045"/>
      </w:tblGrid>
      <w:tr w:rsidR="009263EE" w:rsidRPr="00E010D7" w14:paraId="27339A63" w14:textId="77777777" w:rsidTr="00040C76">
        <w:trPr>
          <w:cantSplit/>
        </w:trPr>
        <w:tc>
          <w:tcPr>
            <w:tcW w:w="467" w:type="dxa"/>
          </w:tcPr>
          <w:p w14:paraId="76EAF613" w14:textId="77777777" w:rsidR="009263EE" w:rsidRPr="00E010D7" w:rsidRDefault="009263EE" w:rsidP="00B20BEE">
            <w:pPr>
              <w:rPr>
                <w:rFonts w:ascii="Arial" w:hAnsi="Arial" w:cs="Arial"/>
                <w:sz w:val="22"/>
                <w:szCs w:val="22"/>
              </w:rPr>
            </w:pPr>
            <w:r w:rsidRPr="00E010D7">
              <w:rPr>
                <w:rFonts w:ascii="Arial" w:hAnsi="Arial" w:cs="Arial"/>
                <w:sz w:val="22"/>
                <w:szCs w:val="22"/>
              </w:rPr>
              <w:t>1.</w:t>
            </w:r>
          </w:p>
        </w:tc>
        <w:tc>
          <w:tcPr>
            <w:tcW w:w="10045" w:type="dxa"/>
          </w:tcPr>
          <w:p w14:paraId="2EEF238D" w14:textId="58E6A8CB" w:rsidR="009263EE" w:rsidRPr="00E010D7" w:rsidRDefault="009263EE" w:rsidP="00B20BEE">
            <w:pPr>
              <w:rPr>
                <w:rFonts w:ascii="Arial" w:hAnsi="Arial" w:cs="Arial"/>
                <w:sz w:val="22"/>
                <w:szCs w:val="22"/>
              </w:rPr>
            </w:pPr>
            <w:r w:rsidRPr="00E010D7">
              <w:rPr>
                <w:rFonts w:ascii="Arial" w:hAnsi="Arial" w:cs="Arial"/>
                <w:sz w:val="22"/>
                <w:szCs w:val="22"/>
              </w:rPr>
              <w:t>Decision on preceding petition</w:t>
            </w:r>
            <w:r w:rsidR="001A667B">
              <w:rPr>
                <w:rFonts w:ascii="Arial" w:hAnsi="Arial" w:cs="Arial"/>
                <w:sz w:val="22"/>
                <w:szCs w:val="22"/>
              </w:rPr>
              <w:t>s</w:t>
            </w:r>
          </w:p>
        </w:tc>
      </w:tr>
    </w:tbl>
    <w:p w14:paraId="01B68A5B" w14:textId="77777777" w:rsidR="009263EE" w:rsidRDefault="009263EE">
      <w:pPr>
        <w:rPr>
          <w:rFonts w:ascii="Arial" w:hAnsi="Arial" w:cs="Arial"/>
          <w:bCs/>
          <w:sz w:val="22"/>
          <w:szCs w:val="22"/>
        </w:rPr>
      </w:pPr>
    </w:p>
    <w:tbl>
      <w:tblPr>
        <w:tblW w:w="0" w:type="auto"/>
        <w:tblLook w:val="0000" w:firstRow="0" w:lastRow="0" w:firstColumn="0" w:lastColumn="0" w:noHBand="0" w:noVBand="0"/>
      </w:tblPr>
      <w:tblGrid>
        <w:gridCol w:w="466"/>
        <w:gridCol w:w="10046"/>
      </w:tblGrid>
      <w:tr w:rsidR="00F75D1E" w:rsidRPr="00E010D7" w14:paraId="09A35C2A" w14:textId="77777777" w:rsidTr="0044229C">
        <w:trPr>
          <w:cantSplit/>
        </w:trPr>
        <w:tc>
          <w:tcPr>
            <w:tcW w:w="466" w:type="dxa"/>
          </w:tcPr>
          <w:p w14:paraId="52E675FC" w14:textId="77777777" w:rsidR="00F75D1E" w:rsidRPr="00E010D7" w:rsidRDefault="00F75D1E">
            <w:pPr>
              <w:rPr>
                <w:rFonts w:ascii="Arial" w:hAnsi="Arial" w:cs="Arial"/>
                <w:sz w:val="22"/>
                <w:szCs w:val="22"/>
              </w:rPr>
            </w:pPr>
            <w:bookmarkStart w:id="2" w:name="_Hlk494368694"/>
            <w:r w:rsidRPr="00E010D7">
              <w:rPr>
                <w:rFonts w:ascii="Arial" w:hAnsi="Arial" w:cs="Arial"/>
                <w:sz w:val="22"/>
                <w:szCs w:val="22"/>
              </w:rPr>
              <w:t>2.</w:t>
            </w:r>
          </w:p>
        </w:tc>
        <w:tc>
          <w:tcPr>
            <w:tcW w:w="10046" w:type="dxa"/>
          </w:tcPr>
          <w:p w14:paraId="6E4935D7" w14:textId="0C2C7989" w:rsidR="00F75D1E" w:rsidRPr="00E010D7" w:rsidRDefault="00F75D1E" w:rsidP="00E21508">
            <w:pPr>
              <w:spacing w:after="58"/>
              <w:jc w:val="both"/>
              <w:rPr>
                <w:rFonts w:ascii="Arial" w:hAnsi="Arial" w:cs="Arial"/>
                <w:sz w:val="22"/>
                <w:szCs w:val="22"/>
              </w:rPr>
            </w:pPr>
            <w:r w:rsidRPr="00E010D7">
              <w:rPr>
                <w:rFonts w:ascii="Arial" w:hAnsi="Arial" w:cs="Arial"/>
                <w:sz w:val="22"/>
                <w:szCs w:val="22"/>
              </w:rPr>
              <w:t xml:space="preserve">Review, discussion </w:t>
            </w:r>
            <w:r w:rsidR="00686F19">
              <w:rPr>
                <w:rFonts w:ascii="Arial" w:hAnsi="Arial" w:cs="Arial"/>
                <w:sz w:val="22"/>
                <w:szCs w:val="22"/>
              </w:rPr>
              <w:t>and</w:t>
            </w:r>
            <w:r w:rsidRPr="00E010D7">
              <w:rPr>
                <w:rFonts w:ascii="Arial" w:hAnsi="Arial" w:cs="Arial"/>
                <w:sz w:val="22"/>
                <w:szCs w:val="22"/>
              </w:rPr>
              <w:t xml:space="preserve"> possible approval of </w:t>
            </w:r>
            <w:r w:rsidR="00BE6E5C" w:rsidRPr="00E010D7">
              <w:rPr>
                <w:rFonts w:ascii="Arial" w:hAnsi="Arial" w:cs="Arial"/>
                <w:sz w:val="22"/>
                <w:szCs w:val="22"/>
              </w:rPr>
              <w:t xml:space="preserve">the </w:t>
            </w:r>
            <w:r w:rsidR="00C01578">
              <w:rPr>
                <w:rFonts w:ascii="Arial" w:hAnsi="Arial" w:cs="Arial"/>
                <w:sz w:val="22"/>
                <w:szCs w:val="22"/>
              </w:rPr>
              <w:t>June 17</w:t>
            </w:r>
            <w:r w:rsidR="00BF6906">
              <w:rPr>
                <w:rFonts w:ascii="Arial" w:hAnsi="Arial" w:cs="Arial"/>
                <w:sz w:val="22"/>
                <w:szCs w:val="22"/>
              </w:rPr>
              <w:t>, 2019</w:t>
            </w:r>
            <w:r w:rsidR="00BE6E5C" w:rsidRPr="00E010D7">
              <w:rPr>
                <w:rFonts w:ascii="Arial" w:hAnsi="Arial" w:cs="Arial"/>
                <w:sz w:val="22"/>
                <w:szCs w:val="22"/>
              </w:rPr>
              <w:t>,</w:t>
            </w:r>
            <w:r w:rsidRPr="00E010D7">
              <w:rPr>
                <w:rFonts w:ascii="Arial" w:hAnsi="Arial" w:cs="Arial"/>
                <w:sz w:val="22"/>
                <w:szCs w:val="22"/>
              </w:rPr>
              <w:t xml:space="preserve"> summary minutes</w:t>
            </w:r>
          </w:p>
        </w:tc>
      </w:tr>
      <w:bookmarkEnd w:id="2"/>
    </w:tbl>
    <w:p w14:paraId="6270F6B8" w14:textId="726E66FF" w:rsidR="00BF6906" w:rsidRDefault="00BF6906" w:rsidP="00C977A1">
      <w:pPr>
        <w:rPr>
          <w:rFonts w:ascii="Arial" w:hAnsi="Arial" w:cs="Arial"/>
          <w:sz w:val="22"/>
          <w:szCs w:val="22"/>
        </w:rPr>
      </w:pPr>
    </w:p>
    <w:tbl>
      <w:tblPr>
        <w:tblW w:w="10620" w:type="dxa"/>
        <w:tblLook w:val="0000" w:firstRow="0" w:lastRow="0" w:firstColumn="0" w:lastColumn="0" w:noHBand="0" w:noVBand="0"/>
      </w:tblPr>
      <w:tblGrid>
        <w:gridCol w:w="467"/>
        <w:gridCol w:w="4033"/>
        <w:gridCol w:w="6120"/>
      </w:tblGrid>
      <w:tr w:rsidR="001A4E86" w:rsidRPr="00BD5F7D" w14:paraId="7876D0F3" w14:textId="77777777" w:rsidTr="008F2AB6">
        <w:trPr>
          <w:cantSplit/>
        </w:trPr>
        <w:tc>
          <w:tcPr>
            <w:tcW w:w="467" w:type="dxa"/>
          </w:tcPr>
          <w:p w14:paraId="55449D01" w14:textId="224A6169" w:rsidR="001A4E86" w:rsidRPr="0044229C" w:rsidRDefault="002A6985" w:rsidP="000A440D">
            <w:pPr>
              <w:jc w:val="both"/>
              <w:rPr>
                <w:rFonts w:ascii="Arial" w:hAnsi="Arial" w:cs="Arial"/>
                <w:sz w:val="22"/>
                <w:szCs w:val="22"/>
              </w:rPr>
            </w:pPr>
            <w:bookmarkStart w:id="3" w:name="_Hlk11062074"/>
            <w:r>
              <w:rPr>
                <w:rFonts w:ascii="Arial" w:hAnsi="Arial" w:cs="Arial"/>
                <w:sz w:val="22"/>
                <w:szCs w:val="22"/>
              </w:rPr>
              <w:t>3</w:t>
            </w:r>
            <w:r w:rsidR="001A4E86" w:rsidRPr="0044229C">
              <w:rPr>
                <w:rFonts w:ascii="Arial" w:hAnsi="Arial" w:cs="Arial"/>
                <w:sz w:val="22"/>
                <w:szCs w:val="22"/>
              </w:rPr>
              <w:t>.</w:t>
            </w:r>
          </w:p>
        </w:tc>
        <w:tc>
          <w:tcPr>
            <w:tcW w:w="4033" w:type="dxa"/>
          </w:tcPr>
          <w:p w14:paraId="1CC3887A" w14:textId="51CFD6D7" w:rsidR="002B122E" w:rsidRPr="0044229C" w:rsidRDefault="001A5D62" w:rsidP="000A440D">
            <w:pPr>
              <w:tabs>
                <w:tab w:val="left" w:pos="720"/>
                <w:tab w:val="left" w:pos="10080"/>
              </w:tabs>
              <w:jc w:val="both"/>
              <w:rPr>
                <w:rFonts w:ascii="Arial" w:hAnsi="Arial" w:cs="Arial"/>
                <w:sz w:val="22"/>
                <w:szCs w:val="22"/>
              </w:rPr>
            </w:pPr>
            <w:r>
              <w:rPr>
                <w:rFonts w:ascii="Arial" w:hAnsi="Arial" w:cs="Arial"/>
                <w:sz w:val="22"/>
                <w:szCs w:val="22"/>
              </w:rPr>
              <w:t>Paul &amp; Kimberlee Ruszkiewicz</w:t>
            </w:r>
          </w:p>
        </w:tc>
        <w:tc>
          <w:tcPr>
            <w:tcW w:w="6120" w:type="dxa"/>
          </w:tcPr>
          <w:p w14:paraId="1457697E" w14:textId="480D196A" w:rsidR="001A5D62" w:rsidRPr="001A5D62" w:rsidRDefault="001A5D62" w:rsidP="00A53DE5">
            <w:pPr>
              <w:jc w:val="both"/>
              <w:rPr>
                <w:rFonts w:ascii="Arial" w:hAnsi="Arial"/>
                <w:sz w:val="22"/>
                <w:szCs w:val="22"/>
                <w:u w:val="single"/>
              </w:rPr>
            </w:pPr>
            <w:r w:rsidRPr="001A5D62">
              <w:rPr>
                <w:rFonts w:ascii="Arial" w:hAnsi="Arial"/>
                <w:sz w:val="22"/>
                <w:szCs w:val="22"/>
                <w:u w:val="single"/>
              </w:rPr>
              <w:t>Site Plan Review</w:t>
            </w:r>
            <w:r>
              <w:rPr>
                <w:rFonts w:ascii="Arial" w:hAnsi="Arial"/>
                <w:sz w:val="22"/>
                <w:szCs w:val="22"/>
              </w:rPr>
              <w:t xml:space="preserve"> to</w:t>
            </w:r>
            <w:r w:rsidR="00A53DE5">
              <w:rPr>
                <w:rFonts w:ascii="Arial" w:hAnsi="Arial"/>
                <w:sz w:val="22"/>
                <w:szCs w:val="22"/>
              </w:rPr>
              <w:t xml:space="preserve"> construct </w:t>
            </w:r>
            <w:r>
              <w:rPr>
                <w:rFonts w:ascii="Arial" w:hAnsi="Arial"/>
                <w:sz w:val="22"/>
                <w:szCs w:val="22"/>
              </w:rPr>
              <w:t xml:space="preserve">a </w:t>
            </w:r>
            <w:r w:rsidR="00A53DE5">
              <w:rPr>
                <w:rFonts w:ascii="Arial" w:hAnsi="Arial" w:cs="Arial"/>
                <w:sz w:val="22"/>
                <w:szCs w:val="22"/>
              </w:rPr>
              <w:t>±</w:t>
            </w:r>
            <w:r w:rsidR="004D6893">
              <w:rPr>
                <w:rFonts w:ascii="Arial" w:hAnsi="Arial"/>
                <w:sz w:val="22"/>
                <w:szCs w:val="22"/>
              </w:rPr>
              <w:t>3</w:t>
            </w:r>
            <w:r w:rsidR="00A53DE5">
              <w:rPr>
                <w:rFonts w:ascii="Arial" w:hAnsi="Arial"/>
                <w:sz w:val="22"/>
                <w:szCs w:val="22"/>
              </w:rPr>
              <w:t>,</w:t>
            </w:r>
            <w:r w:rsidR="004D6893">
              <w:rPr>
                <w:rFonts w:ascii="Arial" w:hAnsi="Arial"/>
                <w:sz w:val="22"/>
                <w:szCs w:val="22"/>
              </w:rPr>
              <w:t>360 sq.-ft. greenhouse</w:t>
            </w:r>
            <w:r w:rsidR="00A53DE5">
              <w:rPr>
                <w:rFonts w:ascii="Arial" w:hAnsi="Arial"/>
                <w:sz w:val="22"/>
                <w:szCs w:val="22"/>
              </w:rPr>
              <w:t xml:space="preserve"> and raze an existing </w:t>
            </w:r>
            <w:r w:rsidR="0074253E">
              <w:rPr>
                <w:rFonts w:ascii="Arial" w:hAnsi="Arial" w:cs="Arial"/>
                <w:sz w:val="22"/>
                <w:szCs w:val="22"/>
              </w:rPr>
              <w:t>±</w:t>
            </w:r>
            <w:r w:rsidR="00A53DE5">
              <w:rPr>
                <w:rFonts w:ascii="Arial" w:hAnsi="Arial"/>
                <w:sz w:val="22"/>
                <w:szCs w:val="22"/>
              </w:rPr>
              <w:t xml:space="preserve">10’ x </w:t>
            </w:r>
            <w:r w:rsidR="0074253E">
              <w:rPr>
                <w:rFonts w:ascii="Arial" w:hAnsi="Arial" w:cs="Arial"/>
                <w:sz w:val="22"/>
                <w:szCs w:val="22"/>
              </w:rPr>
              <w:t>±</w:t>
            </w:r>
            <w:r w:rsidR="00A53DE5">
              <w:rPr>
                <w:rFonts w:ascii="Arial" w:hAnsi="Arial"/>
                <w:sz w:val="22"/>
                <w:szCs w:val="22"/>
              </w:rPr>
              <w:t xml:space="preserve">20’ accessory building; 28058 N. Lake Dr.; Sec. 1, T4N, R19E, </w:t>
            </w:r>
            <w:r w:rsidR="00A53DE5">
              <w:rPr>
                <w:rFonts w:ascii="Arial" w:hAnsi="Arial"/>
                <w:b/>
                <w:bCs/>
                <w:sz w:val="22"/>
                <w:szCs w:val="22"/>
              </w:rPr>
              <w:t xml:space="preserve">Town of Waterford </w:t>
            </w:r>
            <w:r w:rsidR="00A53DE5">
              <w:rPr>
                <w:rFonts w:ascii="Arial" w:hAnsi="Arial"/>
                <w:sz w:val="22"/>
                <w:szCs w:val="22"/>
              </w:rPr>
              <w:t>(Parcel Id. 016041901051010)</w:t>
            </w:r>
          </w:p>
        </w:tc>
      </w:tr>
      <w:bookmarkEnd w:id="3"/>
    </w:tbl>
    <w:p w14:paraId="5A3CFB9C" w14:textId="77777777" w:rsidR="00616AF6" w:rsidRDefault="00616AF6" w:rsidP="00C977A1">
      <w:pPr>
        <w:rPr>
          <w:rFonts w:ascii="Arial" w:hAnsi="Arial" w:cs="Arial"/>
          <w:sz w:val="22"/>
          <w:szCs w:val="22"/>
        </w:rPr>
      </w:pPr>
    </w:p>
    <w:tbl>
      <w:tblPr>
        <w:tblW w:w="0" w:type="auto"/>
        <w:tblLook w:val="0000" w:firstRow="0" w:lastRow="0" w:firstColumn="0" w:lastColumn="0" w:noHBand="0" w:noVBand="0"/>
      </w:tblPr>
      <w:tblGrid>
        <w:gridCol w:w="519"/>
        <w:gridCol w:w="9993"/>
      </w:tblGrid>
      <w:tr w:rsidR="00CF649F" w:rsidRPr="00E010D7" w14:paraId="63594B46" w14:textId="77777777" w:rsidTr="00951C27">
        <w:trPr>
          <w:cantSplit/>
        </w:trPr>
        <w:tc>
          <w:tcPr>
            <w:tcW w:w="519" w:type="dxa"/>
          </w:tcPr>
          <w:p w14:paraId="46D8470C" w14:textId="3C2D9496" w:rsidR="00CF649F" w:rsidRPr="00E010D7" w:rsidRDefault="009F106A" w:rsidP="000F78E1">
            <w:pPr>
              <w:rPr>
                <w:rFonts w:ascii="Arial" w:hAnsi="Arial" w:cs="Arial"/>
                <w:bCs/>
                <w:sz w:val="22"/>
                <w:szCs w:val="22"/>
              </w:rPr>
            </w:pPr>
            <w:bookmarkStart w:id="4" w:name="_Hlk502737422"/>
            <w:bookmarkStart w:id="5" w:name="_Hlk526415328"/>
            <w:r>
              <w:rPr>
                <w:rFonts w:ascii="Arial" w:hAnsi="Arial" w:cs="Arial"/>
                <w:bCs/>
                <w:sz w:val="22"/>
                <w:szCs w:val="22"/>
              </w:rPr>
              <w:t>4</w:t>
            </w:r>
            <w:r w:rsidR="001A4E86">
              <w:rPr>
                <w:rFonts w:ascii="Arial" w:hAnsi="Arial" w:cs="Arial"/>
                <w:bCs/>
                <w:sz w:val="22"/>
                <w:szCs w:val="22"/>
              </w:rPr>
              <w:t>.</w:t>
            </w:r>
          </w:p>
        </w:tc>
        <w:tc>
          <w:tcPr>
            <w:tcW w:w="9993" w:type="dxa"/>
          </w:tcPr>
          <w:p w14:paraId="722A7F0F" w14:textId="77777777" w:rsidR="00CF649F" w:rsidRPr="00E010D7" w:rsidRDefault="00CF649F" w:rsidP="000F78E1">
            <w:pPr>
              <w:jc w:val="both"/>
              <w:rPr>
                <w:rFonts w:ascii="Arial" w:hAnsi="Arial" w:cs="Arial"/>
                <w:bCs/>
                <w:sz w:val="22"/>
                <w:szCs w:val="22"/>
              </w:rPr>
            </w:pPr>
            <w:r w:rsidRPr="00E010D7">
              <w:rPr>
                <w:rFonts w:ascii="Arial" w:hAnsi="Arial" w:cs="Arial"/>
                <w:bCs/>
                <w:sz w:val="22"/>
                <w:szCs w:val="22"/>
              </w:rPr>
              <w:t xml:space="preserve">Review, discussion </w:t>
            </w:r>
            <w:r w:rsidR="008F7D4D">
              <w:rPr>
                <w:rFonts w:ascii="Arial" w:hAnsi="Arial" w:cs="Arial"/>
                <w:bCs/>
                <w:sz w:val="22"/>
                <w:szCs w:val="22"/>
              </w:rPr>
              <w:t>and</w:t>
            </w:r>
            <w:r w:rsidRPr="00E010D7">
              <w:rPr>
                <w:rFonts w:ascii="Arial" w:hAnsi="Arial" w:cs="Arial"/>
                <w:bCs/>
                <w:sz w:val="22"/>
                <w:szCs w:val="22"/>
              </w:rPr>
              <w:t xml:space="preserve"> possible action on referrals from the Racine County Board of Supervisors</w:t>
            </w:r>
          </w:p>
        </w:tc>
      </w:tr>
      <w:bookmarkEnd w:id="4"/>
    </w:tbl>
    <w:p w14:paraId="73A99AC3" w14:textId="77777777" w:rsidR="0071105A" w:rsidRPr="00E010D7" w:rsidRDefault="0071105A">
      <w:pPr>
        <w:rPr>
          <w:rFonts w:ascii="Arial" w:hAnsi="Arial" w:cs="Arial"/>
          <w:sz w:val="22"/>
          <w:szCs w:val="22"/>
        </w:rPr>
      </w:pPr>
    </w:p>
    <w:tbl>
      <w:tblPr>
        <w:tblW w:w="0" w:type="auto"/>
        <w:tblLook w:val="0000" w:firstRow="0" w:lastRow="0" w:firstColumn="0" w:lastColumn="0" w:noHBand="0" w:noVBand="0"/>
      </w:tblPr>
      <w:tblGrid>
        <w:gridCol w:w="467"/>
        <w:gridCol w:w="10045"/>
      </w:tblGrid>
      <w:tr w:rsidR="000F5C25" w:rsidRPr="00E010D7" w14:paraId="72AA9EDA" w14:textId="77777777">
        <w:trPr>
          <w:cantSplit/>
        </w:trPr>
        <w:tc>
          <w:tcPr>
            <w:tcW w:w="468" w:type="dxa"/>
          </w:tcPr>
          <w:bookmarkEnd w:id="5"/>
          <w:p w14:paraId="4CA31EFA" w14:textId="07D60228" w:rsidR="000F5C25" w:rsidRPr="00E010D7" w:rsidRDefault="009F106A" w:rsidP="00AC2976">
            <w:pPr>
              <w:rPr>
                <w:rFonts w:ascii="Arial" w:hAnsi="Arial" w:cs="Arial"/>
                <w:bCs/>
                <w:sz w:val="22"/>
                <w:szCs w:val="22"/>
              </w:rPr>
            </w:pPr>
            <w:r>
              <w:rPr>
                <w:rFonts w:ascii="Arial" w:hAnsi="Arial" w:cs="Arial"/>
                <w:bCs/>
                <w:sz w:val="22"/>
                <w:szCs w:val="22"/>
              </w:rPr>
              <w:t>5</w:t>
            </w:r>
            <w:r w:rsidR="001A4E86">
              <w:rPr>
                <w:rFonts w:ascii="Arial" w:hAnsi="Arial" w:cs="Arial"/>
                <w:bCs/>
                <w:sz w:val="22"/>
                <w:szCs w:val="22"/>
              </w:rPr>
              <w:t>.</w:t>
            </w:r>
          </w:p>
        </w:tc>
        <w:tc>
          <w:tcPr>
            <w:tcW w:w="10188" w:type="dxa"/>
          </w:tcPr>
          <w:p w14:paraId="28E84BA4" w14:textId="77777777" w:rsidR="000F5C25" w:rsidRPr="00E010D7" w:rsidRDefault="007C025E" w:rsidP="000F5C25">
            <w:pPr>
              <w:rPr>
                <w:rFonts w:ascii="Arial" w:hAnsi="Arial" w:cs="Arial"/>
                <w:bCs/>
                <w:sz w:val="22"/>
                <w:szCs w:val="22"/>
              </w:rPr>
            </w:pPr>
            <w:r w:rsidRPr="00E010D7">
              <w:rPr>
                <w:rFonts w:ascii="Arial" w:hAnsi="Arial" w:cs="Arial"/>
                <w:bCs/>
                <w:sz w:val="22"/>
                <w:szCs w:val="22"/>
              </w:rPr>
              <w:t>Other business as authorized by law</w:t>
            </w:r>
          </w:p>
        </w:tc>
      </w:tr>
    </w:tbl>
    <w:p w14:paraId="169D0DF4" w14:textId="77777777" w:rsidR="0071105A" w:rsidRPr="00E010D7" w:rsidRDefault="0071105A" w:rsidP="000F5C25">
      <w:pPr>
        <w:rPr>
          <w:rFonts w:ascii="Arial" w:hAnsi="Arial" w:cs="Arial"/>
          <w:bCs/>
          <w:sz w:val="22"/>
          <w:szCs w:val="22"/>
        </w:rPr>
      </w:pPr>
    </w:p>
    <w:tbl>
      <w:tblPr>
        <w:tblW w:w="0" w:type="auto"/>
        <w:tblLook w:val="0000" w:firstRow="0" w:lastRow="0" w:firstColumn="0" w:lastColumn="0" w:noHBand="0" w:noVBand="0"/>
      </w:tblPr>
      <w:tblGrid>
        <w:gridCol w:w="467"/>
        <w:gridCol w:w="10045"/>
      </w:tblGrid>
      <w:tr w:rsidR="007C025E" w:rsidRPr="00E010D7" w14:paraId="72784327" w14:textId="77777777" w:rsidTr="00F64EA4">
        <w:trPr>
          <w:cantSplit/>
        </w:trPr>
        <w:tc>
          <w:tcPr>
            <w:tcW w:w="468" w:type="dxa"/>
          </w:tcPr>
          <w:p w14:paraId="222D0DC1" w14:textId="5DB3C427" w:rsidR="007C025E" w:rsidRPr="00E010D7" w:rsidRDefault="009F106A" w:rsidP="00F64EA4">
            <w:pPr>
              <w:rPr>
                <w:rFonts w:ascii="Arial" w:hAnsi="Arial" w:cs="Arial"/>
                <w:bCs/>
                <w:sz w:val="22"/>
                <w:szCs w:val="22"/>
              </w:rPr>
            </w:pPr>
            <w:r>
              <w:rPr>
                <w:rFonts w:ascii="Arial" w:hAnsi="Arial" w:cs="Arial"/>
                <w:bCs/>
                <w:sz w:val="22"/>
                <w:szCs w:val="22"/>
              </w:rPr>
              <w:t>6</w:t>
            </w:r>
            <w:r w:rsidR="001A4E86">
              <w:rPr>
                <w:rFonts w:ascii="Arial" w:hAnsi="Arial" w:cs="Arial"/>
                <w:bCs/>
                <w:sz w:val="22"/>
                <w:szCs w:val="22"/>
              </w:rPr>
              <w:t>.</w:t>
            </w:r>
          </w:p>
        </w:tc>
        <w:tc>
          <w:tcPr>
            <w:tcW w:w="10188" w:type="dxa"/>
          </w:tcPr>
          <w:p w14:paraId="35755CDC" w14:textId="101427FA" w:rsidR="007C025E" w:rsidRPr="00E010D7" w:rsidRDefault="007C025E" w:rsidP="00F64EA4">
            <w:pPr>
              <w:rPr>
                <w:rFonts w:ascii="Arial" w:hAnsi="Arial" w:cs="Arial"/>
                <w:bCs/>
                <w:sz w:val="22"/>
                <w:szCs w:val="22"/>
              </w:rPr>
            </w:pPr>
            <w:r w:rsidRPr="00E010D7">
              <w:rPr>
                <w:rFonts w:ascii="Arial" w:hAnsi="Arial" w:cs="Arial"/>
                <w:bCs/>
                <w:sz w:val="22"/>
                <w:szCs w:val="22"/>
              </w:rPr>
              <w:t>Adjourn</w:t>
            </w:r>
            <w:r w:rsidR="003918F5">
              <w:rPr>
                <w:rFonts w:ascii="Arial" w:hAnsi="Arial" w:cs="Arial"/>
                <w:bCs/>
                <w:sz w:val="22"/>
                <w:szCs w:val="22"/>
              </w:rPr>
              <w:t>ment</w:t>
            </w:r>
          </w:p>
        </w:tc>
      </w:tr>
    </w:tbl>
    <w:p w14:paraId="0AB52A34" w14:textId="77777777" w:rsidR="002C31CD" w:rsidRDefault="002C31CD" w:rsidP="00616AF6">
      <w:pPr>
        <w:tabs>
          <w:tab w:val="left" w:pos="540"/>
        </w:tabs>
        <w:rPr>
          <w:rFonts w:ascii="Arial" w:hAnsi="Arial" w:cs="Arial"/>
          <w:sz w:val="22"/>
          <w:szCs w:val="22"/>
        </w:rPr>
      </w:pPr>
    </w:p>
    <w:sectPr w:rsidR="002C31CD" w:rsidSect="008A6F01">
      <w:footerReference w:type="default" r:id="rId8"/>
      <w:pgSz w:w="12240" w:h="15840" w:code="1"/>
      <w:pgMar w:top="720" w:right="864" w:bottom="475" w:left="864" w:header="288"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91A05" w14:textId="77777777" w:rsidR="00515431" w:rsidRDefault="00515431">
      <w:r>
        <w:separator/>
      </w:r>
    </w:p>
  </w:endnote>
  <w:endnote w:type="continuationSeparator" w:id="0">
    <w:p w14:paraId="49279604" w14:textId="77777777" w:rsidR="00515431" w:rsidRDefault="0051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CFC4" w14:textId="03BAF216" w:rsidR="00750835" w:rsidRDefault="00750835" w:rsidP="0040566B">
    <w:pPr>
      <w:pStyle w:val="Footer"/>
      <w:tabs>
        <w:tab w:val="clear" w:pos="8640"/>
        <w:tab w:val="right" w:pos="10440"/>
      </w:tabs>
      <w:jc w:val="right"/>
      <w:rPr>
        <w:rFonts w:ascii="Arial" w:hAnsi="Arial" w:cs="Arial"/>
        <w:sz w:val="16"/>
      </w:rPr>
    </w:pPr>
    <w:r>
      <w:rPr>
        <w:rFonts w:ascii="Arial" w:hAnsi="Arial" w:cs="Arial"/>
        <w:sz w:val="16"/>
      </w:rPr>
      <w:t>L:\</w:t>
    </w:r>
    <w:r w:rsidR="006C79B0">
      <w:rPr>
        <w:rFonts w:ascii="Arial" w:hAnsi="Arial" w:cs="Arial"/>
        <w:sz w:val="16"/>
      </w:rPr>
      <w:t>DeptShare</w:t>
    </w:r>
    <w:r>
      <w:rPr>
        <w:rFonts w:ascii="Arial" w:hAnsi="Arial" w:cs="Arial"/>
        <w:sz w:val="16"/>
      </w:rPr>
      <w:t>\PWDS\P</w:t>
    </w:r>
    <w:r w:rsidR="006C79B0">
      <w:rPr>
        <w:rFonts w:ascii="Arial" w:hAnsi="Arial" w:cs="Arial"/>
        <w:sz w:val="16"/>
      </w:rPr>
      <w:t>lanDev New\EDLUPC\201</w:t>
    </w:r>
    <w:r w:rsidR="00BF6906">
      <w:rPr>
        <w:rFonts w:ascii="Arial" w:hAnsi="Arial" w:cs="Arial"/>
        <w:sz w:val="16"/>
      </w:rPr>
      <w:t>9</w:t>
    </w:r>
    <w:r w:rsidR="0016610B">
      <w:rPr>
        <w:rFonts w:ascii="Arial" w:hAnsi="Arial" w:cs="Arial"/>
        <w:sz w:val="16"/>
      </w:rPr>
      <w:t>\Agendas</w:t>
    </w:r>
    <w:r w:rsidR="00BF6906">
      <w:rPr>
        <w:rFonts w:ascii="Arial" w:hAnsi="Arial" w:cs="Arial"/>
        <w:sz w:val="16"/>
      </w:rPr>
      <w:t xml:space="preserve"> </w:t>
    </w:r>
    <w:r w:rsidR="00C56E71">
      <w:rPr>
        <w:rFonts w:ascii="Arial" w:hAnsi="Arial" w:cs="Arial"/>
        <w:sz w:val="16"/>
      </w:rPr>
      <w:t>0</w:t>
    </w:r>
    <w:r w:rsidR="00C63489">
      <w:rPr>
        <w:rFonts w:ascii="Arial" w:hAnsi="Arial" w:cs="Arial"/>
        <w:sz w:val="16"/>
      </w:rPr>
      <w:t>7151</w:t>
    </w:r>
    <w:r w:rsidR="00C56E71">
      <w:rPr>
        <w:rFonts w:ascii="Arial" w:hAnsi="Arial" w:cs="Arial"/>
        <w:sz w:val="16"/>
      </w:rPr>
      <w:t>9</w:t>
    </w:r>
    <w:r>
      <w:rPr>
        <w:rFonts w:ascii="Arial" w:hAnsi="Arial" w:cs="Arial"/>
        <w:sz w:val="16"/>
      </w:rPr>
      <w:t xml:space="preserve"> edlupc agenda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0CA41" w14:textId="77777777" w:rsidR="00515431" w:rsidRDefault="00515431">
      <w:r>
        <w:separator/>
      </w:r>
    </w:p>
  </w:footnote>
  <w:footnote w:type="continuationSeparator" w:id="0">
    <w:p w14:paraId="11019640" w14:textId="77777777" w:rsidR="00515431" w:rsidRDefault="0051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E16A1"/>
    <w:multiLevelType w:val="singleLevel"/>
    <w:tmpl w:val="87C4E952"/>
    <w:lvl w:ilvl="0">
      <w:start w:val="1"/>
      <w:numFmt w:val="upperLetter"/>
      <w:lvlText w:val="%1."/>
      <w:lvlJc w:val="left"/>
      <w:pPr>
        <w:tabs>
          <w:tab w:val="num" w:pos="420"/>
        </w:tabs>
        <w:ind w:left="420" w:hanging="420"/>
      </w:pPr>
      <w:rPr>
        <w:rFonts w:hint="default"/>
      </w:rPr>
    </w:lvl>
  </w:abstractNum>
  <w:abstractNum w:abstractNumId="1" w15:restartNumberingAfterBreak="0">
    <w:nsid w:val="3DBF016C"/>
    <w:multiLevelType w:val="hybridMultilevel"/>
    <w:tmpl w:val="6D62A590"/>
    <w:lvl w:ilvl="0" w:tplc="86448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9AD31D0"/>
    <w:multiLevelType w:val="hybridMultilevel"/>
    <w:tmpl w:val="6D62A590"/>
    <w:lvl w:ilvl="0" w:tplc="8644816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E404537"/>
    <w:multiLevelType w:val="hybridMultilevel"/>
    <w:tmpl w:val="3C08563C"/>
    <w:lvl w:ilvl="0" w:tplc="C960161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88"/>
    <w:rsid w:val="0000195D"/>
    <w:rsid w:val="00001D85"/>
    <w:rsid w:val="00003D09"/>
    <w:rsid w:val="00004B6D"/>
    <w:rsid w:val="0000547E"/>
    <w:rsid w:val="000078DE"/>
    <w:rsid w:val="00010DB5"/>
    <w:rsid w:val="00014B19"/>
    <w:rsid w:val="000174DC"/>
    <w:rsid w:val="00020366"/>
    <w:rsid w:val="0002683C"/>
    <w:rsid w:val="000271A5"/>
    <w:rsid w:val="00032C03"/>
    <w:rsid w:val="00034481"/>
    <w:rsid w:val="00037A35"/>
    <w:rsid w:val="00040099"/>
    <w:rsid w:val="00040C76"/>
    <w:rsid w:val="00041EAE"/>
    <w:rsid w:val="00042AAB"/>
    <w:rsid w:val="00044E1C"/>
    <w:rsid w:val="00046150"/>
    <w:rsid w:val="00047260"/>
    <w:rsid w:val="00051E63"/>
    <w:rsid w:val="0005666F"/>
    <w:rsid w:val="00060C60"/>
    <w:rsid w:val="000612A3"/>
    <w:rsid w:val="00062B4F"/>
    <w:rsid w:val="000642BA"/>
    <w:rsid w:val="000647CD"/>
    <w:rsid w:val="00064F6E"/>
    <w:rsid w:val="00065A3A"/>
    <w:rsid w:val="00065C87"/>
    <w:rsid w:val="00065F63"/>
    <w:rsid w:val="00070021"/>
    <w:rsid w:val="00072A5D"/>
    <w:rsid w:val="00073164"/>
    <w:rsid w:val="00073300"/>
    <w:rsid w:val="00073450"/>
    <w:rsid w:val="00080104"/>
    <w:rsid w:val="0008143C"/>
    <w:rsid w:val="000820F6"/>
    <w:rsid w:val="000827A0"/>
    <w:rsid w:val="00084240"/>
    <w:rsid w:val="0008598C"/>
    <w:rsid w:val="00086B4F"/>
    <w:rsid w:val="00092BE9"/>
    <w:rsid w:val="00093707"/>
    <w:rsid w:val="00095BC1"/>
    <w:rsid w:val="000A0826"/>
    <w:rsid w:val="000A095C"/>
    <w:rsid w:val="000A159F"/>
    <w:rsid w:val="000A1993"/>
    <w:rsid w:val="000A3E82"/>
    <w:rsid w:val="000A4890"/>
    <w:rsid w:val="000A4C65"/>
    <w:rsid w:val="000A5A4C"/>
    <w:rsid w:val="000A5C08"/>
    <w:rsid w:val="000A5E94"/>
    <w:rsid w:val="000A6B68"/>
    <w:rsid w:val="000B1484"/>
    <w:rsid w:val="000B278F"/>
    <w:rsid w:val="000B30B3"/>
    <w:rsid w:val="000B3892"/>
    <w:rsid w:val="000B7739"/>
    <w:rsid w:val="000C012A"/>
    <w:rsid w:val="000C0E2C"/>
    <w:rsid w:val="000C1CFF"/>
    <w:rsid w:val="000C2BFF"/>
    <w:rsid w:val="000C3957"/>
    <w:rsid w:val="000C3F37"/>
    <w:rsid w:val="000D34D4"/>
    <w:rsid w:val="000D3C75"/>
    <w:rsid w:val="000D6594"/>
    <w:rsid w:val="000D6C3C"/>
    <w:rsid w:val="000E1470"/>
    <w:rsid w:val="000E4CBA"/>
    <w:rsid w:val="000E68C7"/>
    <w:rsid w:val="000E6F34"/>
    <w:rsid w:val="000F0EB2"/>
    <w:rsid w:val="000F16A4"/>
    <w:rsid w:val="000F5C25"/>
    <w:rsid w:val="000F64A3"/>
    <w:rsid w:val="000F78E1"/>
    <w:rsid w:val="0010257D"/>
    <w:rsid w:val="001047E7"/>
    <w:rsid w:val="00104D63"/>
    <w:rsid w:val="00107B7E"/>
    <w:rsid w:val="00111444"/>
    <w:rsid w:val="0011355D"/>
    <w:rsid w:val="00115A71"/>
    <w:rsid w:val="0012002C"/>
    <w:rsid w:val="00120C87"/>
    <w:rsid w:val="00121482"/>
    <w:rsid w:val="0012231E"/>
    <w:rsid w:val="00122335"/>
    <w:rsid w:val="001223F1"/>
    <w:rsid w:val="00123691"/>
    <w:rsid w:val="00123D37"/>
    <w:rsid w:val="00126855"/>
    <w:rsid w:val="00134947"/>
    <w:rsid w:val="001349DE"/>
    <w:rsid w:val="0013561A"/>
    <w:rsid w:val="00137986"/>
    <w:rsid w:val="001404B5"/>
    <w:rsid w:val="00140E96"/>
    <w:rsid w:val="0014135A"/>
    <w:rsid w:val="001417F3"/>
    <w:rsid w:val="00141C10"/>
    <w:rsid w:val="00144C0E"/>
    <w:rsid w:val="0015041E"/>
    <w:rsid w:val="00150C49"/>
    <w:rsid w:val="00151A52"/>
    <w:rsid w:val="0015285B"/>
    <w:rsid w:val="0015354C"/>
    <w:rsid w:val="001536D0"/>
    <w:rsid w:val="0015568F"/>
    <w:rsid w:val="001572AB"/>
    <w:rsid w:val="0015751A"/>
    <w:rsid w:val="0016251D"/>
    <w:rsid w:val="00162711"/>
    <w:rsid w:val="00163781"/>
    <w:rsid w:val="001643A6"/>
    <w:rsid w:val="0016610B"/>
    <w:rsid w:val="00173006"/>
    <w:rsid w:val="001733D2"/>
    <w:rsid w:val="00174084"/>
    <w:rsid w:val="00174554"/>
    <w:rsid w:val="00176116"/>
    <w:rsid w:val="00180705"/>
    <w:rsid w:val="001828EB"/>
    <w:rsid w:val="001846E5"/>
    <w:rsid w:val="00184DA9"/>
    <w:rsid w:val="00186FA9"/>
    <w:rsid w:val="00187AF3"/>
    <w:rsid w:val="00190BF1"/>
    <w:rsid w:val="001920A7"/>
    <w:rsid w:val="001928D6"/>
    <w:rsid w:val="00195D5C"/>
    <w:rsid w:val="001A18D0"/>
    <w:rsid w:val="001A2598"/>
    <w:rsid w:val="001A4890"/>
    <w:rsid w:val="001A4E86"/>
    <w:rsid w:val="001A4FDC"/>
    <w:rsid w:val="001A5D62"/>
    <w:rsid w:val="001A667B"/>
    <w:rsid w:val="001A796F"/>
    <w:rsid w:val="001B6A7D"/>
    <w:rsid w:val="001C0E29"/>
    <w:rsid w:val="001C197C"/>
    <w:rsid w:val="001C480F"/>
    <w:rsid w:val="001C5BF2"/>
    <w:rsid w:val="001C5F73"/>
    <w:rsid w:val="001C7B50"/>
    <w:rsid w:val="001D2288"/>
    <w:rsid w:val="001D23AB"/>
    <w:rsid w:val="001D31FC"/>
    <w:rsid w:val="001D3C73"/>
    <w:rsid w:val="001D53F8"/>
    <w:rsid w:val="001E0461"/>
    <w:rsid w:val="001E04EC"/>
    <w:rsid w:val="001F0695"/>
    <w:rsid w:val="001F25A6"/>
    <w:rsid w:val="001F4104"/>
    <w:rsid w:val="001F53DB"/>
    <w:rsid w:val="001F671C"/>
    <w:rsid w:val="002005DE"/>
    <w:rsid w:val="00200D2A"/>
    <w:rsid w:val="00201401"/>
    <w:rsid w:val="00203401"/>
    <w:rsid w:val="0020604A"/>
    <w:rsid w:val="00213A18"/>
    <w:rsid w:val="00213CF4"/>
    <w:rsid w:val="002142F6"/>
    <w:rsid w:val="00215751"/>
    <w:rsid w:val="0021645E"/>
    <w:rsid w:val="0021654B"/>
    <w:rsid w:val="00216D7B"/>
    <w:rsid w:val="002222C5"/>
    <w:rsid w:val="002229BF"/>
    <w:rsid w:val="002247CB"/>
    <w:rsid w:val="00225872"/>
    <w:rsid w:val="00230576"/>
    <w:rsid w:val="00233EC2"/>
    <w:rsid w:val="002364A5"/>
    <w:rsid w:val="00237767"/>
    <w:rsid w:val="00237936"/>
    <w:rsid w:val="00240A79"/>
    <w:rsid w:val="002413B9"/>
    <w:rsid w:val="00245952"/>
    <w:rsid w:val="00247A41"/>
    <w:rsid w:val="002515D2"/>
    <w:rsid w:val="00252A53"/>
    <w:rsid w:val="00252B69"/>
    <w:rsid w:val="00255247"/>
    <w:rsid w:val="0025628C"/>
    <w:rsid w:val="00256EE3"/>
    <w:rsid w:val="00260BFA"/>
    <w:rsid w:val="00260EB5"/>
    <w:rsid w:val="00261E87"/>
    <w:rsid w:val="002707AA"/>
    <w:rsid w:val="002724BE"/>
    <w:rsid w:val="00272B71"/>
    <w:rsid w:val="0027320A"/>
    <w:rsid w:val="0027363C"/>
    <w:rsid w:val="002741AE"/>
    <w:rsid w:val="00274259"/>
    <w:rsid w:val="002753A2"/>
    <w:rsid w:val="002756CE"/>
    <w:rsid w:val="002775AB"/>
    <w:rsid w:val="00280B51"/>
    <w:rsid w:val="00280EB8"/>
    <w:rsid w:val="00282F40"/>
    <w:rsid w:val="00285FD2"/>
    <w:rsid w:val="002878BF"/>
    <w:rsid w:val="00291D28"/>
    <w:rsid w:val="00292123"/>
    <w:rsid w:val="00292934"/>
    <w:rsid w:val="0029542D"/>
    <w:rsid w:val="0029552E"/>
    <w:rsid w:val="00295E47"/>
    <w:rsid w:val="00296896"/>
    <w:rsid w:val="00296CAD"/>
    <w:rsid w:val="002A05FA"/>
    <w:rsid w:val="002A0E02"/>
    <w:rsid w:val="002A37DA"/>
    <w:rsid w:val="002A4585"/>
    <w:rsid w:val="002A5344"/>
    <w:rsid w:val="002A6985"/>
    <w:rsid w:val="002B1228"/>
    <w:rsid w:val="002B122E"/>
    <w:rsid w:val="002B2167"/>
    <w:rsid w:val="002B39AA"/>
    <w:rsid w:val="002B39B0"/>
    <w:rsid w:val="002B3D4D"/>
    <w:rsid w:val="002B46CC"/>
    <w:rsid w:val="002B79FF"/>
    <w:rsid w:val="002C12CB"/>
    <w:rsid w:val="002C31CD"/>
    <w:rsid w:val="002C330B"/>
    <w:rsid w:val="002C5E6D"/>
    <w:rsid w:val="002C5F7D"/>
    <w:rsid w:val="002C6D49"/>
    <w:rsid w:val="002C6EEC"/>
    <w:rsid w:val="002D10F1"/>
    <w:rsid w:val="002D69AC"/>
    <w:rsid w:val="002D6DAC"/>
    <w:rsid w:val="002E03EC"/>
    <w:rsid w:val="002E2520"/>
    <w:rsid w:val="002E28AA"/>
    <w:rsid w:val="002E387D"/>
    <w:rsid w:val="002E62F8"/>
    <w:rsid w:val="002E7559"/>
    <w:rsid w:val="002F0546"/>
    <w:rsid w:val="002F21AB"/>
    <w:rsid w:val="002F5FA4"/>
    <w:rsid w:val="002F676A"/>
    <w:rsid w:val="00300CFD"/>
    <w:rsid w:val="0030184C"/>
    <w:rsid w:val="00302A8D"/>
    <w:rsid w:val="003033B6"/>
    <w:rsid w:val="00303AB9"/>
    <w:rsid w:val="00307E3E"/>
    <w:rsid w:val="0031085E"/>
    <w:rsid w:val="003135A8"/>
    <w:rsid w:val="00313D57"/>
    <w:rsid w:val="00314C53"/>
    <w:rsid w:val="00315830"/>
    <w:rsid w:val="00315D07"/>
    <w:rsid w:val="00316D00"/>
    <w:rsid w:val="00317CFA"/>
    <w:rsid w:val="0032140A"/>
    <w:rsid w:val="003270B3"/>
    <w:rsid w:val="00332260"/>
    <w:rsid w:val="00334986"/>
    <w:rsid w:val="00337BA0"/>
    <w:rsid w:val="00342210"/>
    <w:rsid w:val="00344A12"/>
    <w:rsid w:val="00344A9E"/>
    <w:rsid w:val="00345DED"/>
    <w:rsid w:val="00346CC1"/>
    <w:rsid w:val="00350A0B"/>
    <w:rsid w:val="0035173D"/>
    <w:rsid w:val="0035412F"/>
    <w:rsid w:val="00356F18"/>
    <w:rsid w:val="00360038"/>
    <w:rsid w:val="00364268"/>
    <w:rsid w:val="00366951"/>
    <w:rsid w:val="003676D9"/>
    <w:rsid w:val="003701EB"/>
    <w:rsid w:val="00370797"/>
    <w:rsid w:val="00370A0A"/>
    <w:rsid w:val="00373900"/>
    <w:rsid w:val="0037521B"/>
    <w:rsid w:val="0037656F"/>
    <w:rsid w:val="00383F6E"/>
    <w:rsid w:val="0038531A"/>
    <w:rsid w:val="0038575F"/>
    <w:rsid w:val="003865D2"/>
    <w:rsid w:val="00386B62"/>
    <w:rsid w:val="00390716"/>
    <w:rsid w:val="003918F5"/>
    <w:rsid w:val="00396632"/>
    <w:rsid w:val="003A03F5"/>
    <w:rsid w:val="003A1115"/>
    <w:rsid w:val="003A5DF2"/>
    <w:rsid w:val="003A6AB2"/>
    <w:rsid w:val="003B0C05"/>
    <w:rsid w:val="003B2E7E"/>
    <w:rsid w:val="003B5363"/>
    <w:rsid w:val="003B5551"/>
    <w:rsid w:val="003B5672"/>
    <w:rsid w:val="003C25D8"/>
    <w:rsid w:val="003C5469"/>
    <w:rsid w:val="003C56BC"/>
    <w:rsid w:val="003D0C8C"/>
    <w:rsid w:val="003D294A"/>
    <w:rsid w:val="003D41C8"/>
    <w:rsid w:val="003D42CB"/>
    <w:rsid w:val="003E2484"/>
    <w:rsid w:val="003E4A85"/>
    <w:rsid w:val="003E51EC"/>
    <w:rsid w:val="003E6FAB"/>
    <w:rsid w:val="003E7402"/>
    <w:rsid w:val="003F6991"/>
    <w:rsid w:val="0040566B"/>
    <w:rsid w:val="00405E06"/>
    <w:rsid w:val="00412556"/>
    <w:rsid w:val="00414B18"/>
    <w:rsid w:val="00415AAA"/>
    <w:rsid w:val="004166EF"/>
    <w:rsid w:val="00416A7E"/>
    <w:rsid w:val="00417144"/>
    <w:rsid w:val="0042100F"/>
    <w:rsid w:val="004219D0"/>
    <w:rsid w:val="004255F9"/>
    <w:rsid w:val="00426352"/>
    <w:rsid w:val="0042657A"/>
    <w:rsid w:val="004308D1"/>
    <w:rsid w:val="004311A1"/>
    <w:rsid w:val="00434D59"/>
    <w:rsid w:val="0043599D"/>
    <w:rsid w:val="00435ECA"/>
    <w:rsid w:val="00436319"/>
    <w:rsid w:val="00440C1E"/>
    <w:rsid w:val="0044229C"/>
    <w:rsid w:val="00443C7B"/>
    <w:rsid w:val="00447F65"/>
    <w:rsid w:val="0045050E"/>
    <w:rsid w:val="00450C4D"/>
    <w:rsid w:val="00453AB0"/>
    <w:rsid w:val="004545F2"/>
    <w:rsid w:val="00460045"/>
    <w:rsid w:val="00460A61"/>
    <w:rsid w:val="00465976"/>
    <w:rsid w:val="00467F68"/>
    <w:rsid w:val="00471460"/>
    <w:rsid w:val="004714E9"/>
    <w:rsid w:val="00476A23"/>
    <w:rsid w:val="00480EDD"/>
    <w:rsid w:val="00482708"/>
    <w:rsid w:val="00484B2D"/>
    <w:rsid w:val="00485225"/>
    <w:rsid w:val="00486DA0"/>
    <w:rsid w:val="00487E44"/>
    <w:rsid w:val="004930C8"/>
    <w:rsid w:val="0049493F"/>
    <w:rsid w:val="00495A14"/>
    <w:rsid w:val="004A760F"/>
    <w:rsid w:val="004B07EE"/>
    <w:rsid w:val="004B0B63"/>
    <w:rsid w:val="004B2C99"/>
    <w:rsid w:val="004B4BAB"/>
    <w:rsid w:val="004B5667"/>
    <w:rsid w:val="004C3252"/>
    <w:rsid w:val="004C39F0"/>
    <w:rsid w:val="004C3B42"/>
    <w:rsid w:val="004C52E0"/>
    <w:rsid w:val="004C6703"/>
    <w:rsid w:val="004C7A00"/>
    <w:rsid w:val="004D099C"/>
    <w:rsid w:val="004D09E7"/>
    <w:rsid w:val="004D2938"/>
    <w:rsid w:val="004D2F4F"/>
    <w:rsid w:val="004D4A4D"/>
    <w:rsid w:val="004D5693"/>
    <w:rsid w:val="004D6893"/>
    <w:rsid w:val="004E6742"/>
    <w:rsid w:val="004F045F"/>
    <w:rsid w:val="004F6B4F"/>
    <w:rsid w:val="0050056F"/>
    <w:rsid w:val="00502889"/>
    <w:rsid w:val="00502F53"/>
    <w:rsid w:val="00504F58"/>
    <w:rsid w:val="0050511D"/>
    <w:rsid w:val="00510E33"/>
    <w:rsid w:val="0051272A"/>
    <w:rsid w:val="00513068"/>
    <w:rsid w:val="00513463"/>
    <w:rsid w:val="00513A2C"/>
    <w:rsid w:val="00514A42"/>
    <w:rsid w:val="00515431"/>
    <w:rsid w:val="005158C3"/>
    <w:rsid w:val="00515BD0"/>
    <w:rsid w:val="00516C73"/>
    <w:rsid w:val="00524269"/>
    <w:rsid w:val="00525ECF"/>
    <w:rsid w:val="00526B75"/>
    <w:rsid w:val="00527DC4"/>
    <w:rsid w:val="00530C2E"/>
    <w:rsid w:val="00532AC8"/>
    <w:rsid w:val="00532B28"/>
    <w:rsid w:val="005332DD"/>
    <w:rsid w:val="00533AF0"/>
    <w:rsid w:val="00534EC4"/>
    <w:rsid w:val="00537D59"/>
    <w:rsid w:val="005432BE"/>
    <w:rsid w:val="005439B6"/>
    <w:rsid w:val="005463B1"/>
    <w:rsid w:val="0054671C"/>
    <w:rsid w:val="00550236"/>
    <w:rsid w:val="0055182F"/>
    <w:rsid w:val="00553028"/>
    <w:rsid w:val="0055333F"/>
    <w:rsid w:val="005535EF"/>
    <w:rsid w:val="005538C2"/>
    <w:rsid w:val="00556F06"/>
    <w:rsid w:val="00560030"/>
    <w:rsid w:val="00560B83"/>
    <w:rsid w:val="00561817"/>
    <w:rsid w:val="0056279B"/>
    <w:rsid w:val="00562C1A"/>
    <w:rsid w:val="00570BEA"/>
    <w:rsid w:val="005716CF"/>
    <w:rsid w:val="00572467"/>
    <w:rsid w:val="00572A81"/>
    <w:rsid w:val="00573ADB"/>
    <w:rsid w:val="00575CE0"/>
    <w:rsid w:val="00575DC0"/>
    <w:rsid w:val="0057740A"/>
    <w:rsid w:val="00582A39"/>
    <w:rsid w:val="00582C46"/>
    <w:rsid w:val="005838AF"/>
    <w:rsid w:val="00584D15"/>
    <w:rsid w:val="00584EF6"/>
    <w:rsid w:val="00590A27"/>
    <w:rsid w:val="0059276F"/>
    <w:rsid w:val="005A05F9"/>
    <w:rsid w:val="005A0B40"/>
    <w:rsid w:val="005A0B79"/>
    <w:rsid w:val="005A25AC"/>
    <w:rsid w:val="005A3955"/>
    <w:rsid w:val="005A3972"/>
    <w:rsid w:val="005A7A18"/>
    <w:rsid w:val="005A7F13"/>
    <w:rsid w:val="005A7F32"/>
    <w:rsid w:val="005B0433"/>
    <w:rsid w:val="005B29DD"/>
    <w:rsid w:val="005B2B03"/>
    <w:rsid w:val="005B3918"/>
    <w:rsid w:val="005B6031"/>
    <w:rsid w:val="005B7680"/>
    <w:rsid w:val="005C0B80"/>
    <w:rsid w:val="005C1835"/>
    <w:rsid w:val="005C1846"/>
    <w:rsid w:val="005C2293"/>
    <w:rsid w:val="005C46E4"/>
    <w:rsid w:val="005C4CDF"/>
    <w:rsid w:val="005D0825"/>
    <w:rsid w:val="005D1491"/>
    <w:rsid w:val="005D2576"/>
    <w:rsid w:val="005E372B"/>
    <w:rsid w:val="005E3754"/>
    <w:rsid w:val="005E5701"/>
    <w:rsid w:val="005E5E71"/>
    <w:rsid w:val="005E70B8"/>
    <w:rsid w:val="005F0D8A"/>
    <w:rsid w:val="005F1681"/>
    <w:rsid w:val="005F4FB4"/>
    <w:rsid w:val="005F7C17"/>
    <w:rsid w:val="006069FE"/>
    <w:rsid w:val="00607086"/>
    <w:rsid w:val="006070B0"/>
    <w:rsid w:val="00610B0F"/>
    <w:rsid w:val="00611C27"/>
    <w:rsid w:val="006128C2"/>
    <w:rsid w:val="00614653"/>
    <w:rsid w:val="006155B1"/>
    <w:rsid w:val="00615A9B"/>
    <w:rsid w:val="00616475"/>
    <w:rsid w:val="00616AF6"/>
    <w:rsid w:val="00617F64"/>
    <w:rsid w:val="006203C8"/>
    <w:rsid w:val="00621066"/>
    <w:rsid w:val="00621182"/>
    <w:rsid w:val="006237C7"/>
    <w:rsid w:val="0062401A"/>
    <w:rsid w:val="00625081"/>
    <w:rsid w:val="00626562"/>
    <w:rsid w:val="00626F9B"/>
    <w:rsid w:val="00630EBA"/>
    <w:rsid w:val="00631387"/>
    <w:rsid w:val="00631E40"/>
    <w:rsid w:val="006407F6"/>
    <w:rsid w:val="00641EED"/>
    <w:rsid w:val="0064503B"/>
    <w:rsid w:val="00650987"/>
    <w:rsid w:val="006519E3"/>
    <w:rsid w:val="00651B0C"/>
    <w:rsid w:val="00653544"/>
    <w:rsid w:val="00655086"/>
    <w:rsid w:val="00656852"/>
    <w:rsid w:val="006579A8"/>
    <w:rsid w:val="00664B0B"/>
    <w:rsid w:val="00666D6C"/>
    <w:rsid w:val="00671CCA"/>
    <w:rsid w:val="00672B6D"/>
    <w:rsid w:val="006757E6"/>
    <w:rsid w:val="00676603"/>
    <w:rsid w:val="00676F35"/>
    <w:rsid w:val="0067755E"/>
    <w:rsid w:val="00682461"/>
    <w:rsid w:val="00684153"/>
    <w:rsid w:val="006859DF"/>
    <w:rsid w:val="006863FF"/>
    <w:rsid w:val="00686416"/>
    <w:rsid w:val="00686F19"/>
    <w:rsid w:val="0069150F"/>
    <w:rsid w:val="006933AC"/>
    <w:rsid w:val="0069460F"/>
    <w:rsid w:val="00697A76"/>
    <w:rsid w:val="006A0C47"/>
    <w:rsid w:val="006A1D02"/>
    <w:rsid w:val="006A3D9B"/>
    <w:rsid w:val="006A431E"/>
    <w:rsid w:val="006A493A"/>
    <w:rsid w:val="006A6255"/>
    <w:rsid w:val="006A6C89"/>
    <w:rsid w:val="006A6F33"/>
    <w:rsid w:val="006B024A"/>
    <w:rsid w:val="006B3507"/>
    <w:rsid w:val="006B3F0B"/>
    <w:rsid w:val="006B46BF"/>
    <w:rsid w:val="006B7F95"/>
    <w:rsid w:val="006C22E6"/>
    <w:rsid w:val="006C32B5"/>
    <w:rsid w:val="006C5280"/>
    <w:rsid w:val="006C536E"/>
    <w:rsid w:val="006C762C"/>
    <w:rsid w:val="006C771E"/>
    <w:rsid w:val="006C79B0"/>
    <w:rsid w:val="006C7BC8"/>
    <w:rsid w:val="006D0728"/>
    <w:rsid w:val="006D14A6"/>
    <w:rsid w:val="006D7F77"/>
    <w:rsid w:val="006E04F7"/>
    <w:rsid w:val="006E220D"/>
    <w:rsid w:val="006E46F7"/>
    <w:rsid w:val="006E54B2"/>
    <w:rsid w:val="006E77FE"/>
    <w:rsid w:val="006F085D"/>
    <w:rsid w:val="006F1889"/>
    <w:rsid w:val="006F1C7C"/>
    <w:rsid w:val="006F22D0"/>
    <w:rsid w:val="006F4ED3"/>
    <w:rsid w:val="006F718D"/>
    <w:rsid w:val="00700EF0"/>
    <w:rsid w:val="007019A6"/>
    <w:rsid w:val="00705E12"/>
    <w:rsid w:val="00707CEF"/>
    <w:rsid w:val="00707F17"/>
    <w:rsid w:val="00710383"/>
    <w:rsid w:val="0071105A"/>
    <w:rsid w:val="007119B9"/>
    <w:rsid w:val="00711AD7"/>
    <w:rsid w:val="00714CD8"/>
    <w:rsid w:val="00716049"/>
    <w:rsid w:val="0071623B"/>
    <w:rsid w:val="00717790"/>
    <w:rsid w:val="00720580"/>
    <w:rsid w:val="0072065A"/>
    <w:rsid w:val="0072234E"/>
    <w:rsid w:val="00722AE4"/>
    <w:rsid w:val="00722B17"/>
    <w:rsid w:val="00723F94"/>
    <w:rsid w:val="00725B86"/>
    <w:rsid w:val="00725E56"/>
    <w:rsid w:val="00726238"/>
    <w:rsid w:val="00726CEF"/>
    <w:rsid w:val="0072760F"/>
    <w:rsid w:val="0073128E"/>
    <w:rsid w:val="00731C47"/>
    <w:rsid w:val="00731FAD"/>
    <w:rsid w:val="00732A2A"/>
    <w:rsid w:val="0073376A"/>
    <w:rsid w:val="00737E57"/>
    <w:rsid w:val="00740488"/>
    <w:rsid w:val="0074253E"/>
    <w:rsid w:val="00744348"/>
    <w:rsid w:val="007452E2"/>
    <w:rsid w:val="007457C9"/>
    <w:rsid w:val="007472CF"/>
    <w:rsid w:val="00750835"/>
    <w:rsid w:val="00753A1A"/>
    <w:rsid w:val="007555CC"/>
    <w:rsid w:val="00755A72"/>
    <w:rsid w:val="00763885"/>
    <w:rsid w:val="00764145"/>
    <w:rsid w:val="00766105"/>
    <w:rsid w:val="007663CA"/>
    <w:rsid w:val="00767F1C"/>
    <w:rsid w:val="00771EF4"/>
    <w:rsid w:val="0077297D"/>
    <w:rsid w:val="00772CCB"/>
    <w:rsid w:val="0077330E"/>
    <w:rsid w:val="0077445C"/>
    <w:rsid w:val="007748A6"/>
    <w:rsid w:val="00775CD5"/>
    <w:rsid w:val="0078021C"/>
    <w:rsid w:val="007805B8"/>
    <w:rsid w:val="00782E41"/>
    <w:rsid w:val="00782F86"/>
    <w:rsid w:val="007834B3"/>
    <w:rsid w:val="007842E8"/>
    <w:rsid w:val="00786BB1"/>
    <w:rsid w:val="00790DFB"/>
    <w:rsid w:val="007913CD"/>
    <w:rsid w:val="00796086"/>
    <w:rsid w:val="00796224"/>
    <w:rsid w:val="00797E95"/>
    <w:rsid w:val="007A0EB7"/>
    <w:rsid w:val="007A15ED"/>
    <w:rsid w:val="007A319A"/>
    <w:rsid w:val="007B0110"/>
    <w:rsid w:val="007B1A85"/>
    <w:rsid w:val="007B242F"/>
    <w:rsid w:val="007B2815"/>
    <w:rsid w:val="007B493D"/>
    <w:rsid w:val="007B4AD7"/>
    <w:rsid w:val="007B6805"/>
    <w:rsid w:val="007B6F1C"/>
    <w:rsid w:val="007B72BB"/>
    <w:rsid w:val="007C025E"/>
    <w:rsid w:val="007C118E"/>
    <w:rsid w:val="007C1507"/>
    <w:rsid w:val="007C1B56"/>
    <w:rsid w:val="007C34D8"/>
    <w:rsid w:val="007C4600"/>
    <w:rsid w:val="007C4942"/>
    <w:rsid w:val="007C538E"/>
    <w:rsid w:val="007C56BA"/>
    <w:rsid w:val="007C600C"/>
    <w:rsid w:val="007D342D"/>
    <w:rsid w:val="007D39EF"/>
    <w:rsid w:val="007D42E7"/>
    <w:rsid w:val="007D6D96"/>
    <w:rsid w:val="007E1F39"/>
    <w:rsid w:val="007E38F0"/>
    <w:rsid w:val="007E589F"/>
    <w:rsid w:val="007E5C17"/>
    <w:rsid w:val="007E6106"/>
    <w:rsid w:val="007F1D7D"/>
    <w:rsid w:val="007F2392"/>
    <w:rsid w:val="007F5556"/>
    <w:rsid w:val="00800D79"/>
    <w:rsid w:val="0080175F"/>
    <w:rsid w:val="00805716"/>
    <w:rsid w:val="0080781D"/>
    <w:rsid w:val="00807886"/>
    <w:rsid w:val="00810DCE"/>
    <w:rsid w:val="008162B1"/>
    <w:rsid w:val="00817212"/>
    <w:rsid w:val="00817C16"/>
    <w:rsid w:val="00821098"/>
    <w:rsid w:val="008217D5"/>
    <w:rsid w:val="00823470"/>
    <w:rsid w:val="008246A8"/>
    <w:rsid w:val="00825FC5"/>
    <w:rsid w:val="00826AAC"/>
    <w:rsid w:val="00827F73"/>
    <w:rsid w:val="00830260"/>
    <w:rsid w:val="00832068"/>
    <w:rsid w:val="0083333D"/>
    <w:rsid w:val="00833E8A"/>
    <w:rsid w:val="0083555D"/>
    <w:rsid w:val="00836FF2"/>
    <w:rsid w:val="00841541"/>
    <w:rsid w:val="00842C3B"/>
    <w:rsid w:val="0084402B"/>
    <w:rsid w:val="00851DF9"/>
    <w:rsid w:val="008522FF"/>
    <w:rsid w:val="008538A1"/>
    <w:rsid w:val="00856949"/>
    <w:rsid w:val="00857773"/>
    <w:rsid w:val="00861A83"/>
    <w:rsid w:val="008641FE"/>
    <w:rsid w:val="00864CE3"/>
    <w:rsid w:val="008651A6"/>
    <w:rsid w:val="00865627"/>
    <w:rsid w:val="00872DFE"/>
    <w:rsid w:val="00875EA5"/>
    <w:rsid w:val="00876C03"/>
    <w:rsid w:val="0087757C"/>
    <w:rsid w:val="00877AB7"/>
    <w:rsid w:val="00883D6A"/>
    <w:rsid w:val="00884ADE"/>
    <w:rsid w:val="00884D1A"/>
    <w:rsid w:val="008860A4"/>
    <w:rsid w:val="00886580"/>
    <w:rsid w:val="00892106"/>
    <w:rsid w:val="00893ADC"/>
    <w:rsid w:val="00895AB2"/>
    <w:rsid w:val="00895D7B"/>
    <w:rsid w:val="008973E4"/>
    <w:rsid w:val="0089760A"/>
    <w:rsid w:val="008A07A4"/>
    <w:rsid w:val="008A16D4"/>
    <w:rsid w:val="008A1C9C"/>
    <w:rsid w:val="008A4541"/>
    <w:rsid w:val="008A52E7"/>
    <w:rsid w:val="008A5659"/>
    <w:rsid w:val="008A6F01"/>
    <w:rsid w:val="008A719E"/>
    <w:rsid w:val="008A7D76"/>
    <w:rsid w:val="008B119E"/>
    <w:rsid w:val="008B771E"/>
    <w:rsid w:val="008C0CDB"/>
    <w:rsid w:val="008C11F1"/>
    <w:rsid w:val="008C30A7"/>
    <w:rsid w:val="008C4869"/>
    <w:rsid w:val="008C5FDE"/>
    <w:rsid w:val="008D09B2"/>
    <w:rsid w:val="008D0F43"/>
    <w:rsid w:val="008E00D9"/>
    <w:rsid w:val="008E375A"/>
    <w:rsid w:val="008E6BD7"/>
    <w:rsid w:val="008F2260"/>
    <w:rsid w:val="008F227A"/>
    <w:rsid w:val="008F22BC"/>
    <w:rsid w:val="008F268A"/>
    <w:rsid w:val="008F2AB6"/>
    <w:rsid w:val="008F3E5F"/>
    <w:rsid w:val="008F40D2"/>
    <w:rsid w:val="008F4E34"/>
    <w:rsid w:val="008F6A88"/>
    <w:rsid w:val="008F6AF4"/>
    <w:rsid w:val="008F7D4D"/>
    <w:rsid w:val="008F7F38"/>
    <w:rsid w:val="00901E48"/>
    <w:rsid w:val="009029CE"/>
    <w:rsid w:val="00904B14"/>
    <w:rsid w:val="00905D88"/>
    <w:rsid w:val="00906166"/>
    <w:rsid w:val="00907F49"/>
    <w:rsid w:val="009101F9"/>
    <w:rsid w:val="009106A6"/>
    <w:rsid w:val="00910751"/>
    <w:rsid w:val="00915C77"/>
    <w:rsid w:val="009171DF"/>
    <w:rsid w:val="009208B4"/>
    <w:rsid w:val="009238F6"/>
    <w:rsid w:val="00924E3B"/>
    <w:rsid w:val="0092522D"/>
    <w:rsid w:val="00925A66"/>
    <w:rsid w:val="009263EE"/>
    <w:rsid w:val="00930D56"/>
    <w:rsid w:val="0093199B"/>
    <w:rsid w:val="00932E9F"/>
    <w:rsid w:val="0094075E"/>
    <w:rsid w:val="00942965"/>
    <w:rsid w:val="00942BD9"/>
    <w:rsid w:val="00945420"/>
    <w:rsid w:val="0094769A"/>
    <w:rsid w:val="00950797"/>
    <w:rsid w:val="00951C27"/>
    <w:rsid w:val="00954AF7"/>
    <w:rsid w:val="00955268"/>
    <w:rsid w:val="009571DC"/>
    <w:rsid w:val="009575A9"/>
    <w:rsid w:val="00962968"/>
    <w:rsid w:val="00965940"/>
    <w:rsid w:val="00966421"/>
    <w:rsid w:val="009702A1"/>
    <w:rsid w:val="00972993"/>
    <w:rsid w:val="0097300D"/>
    <w:rsid w:val="00973216"/>
    <w:rsid w:val="00973F09"/>
    <w:rsid w:val="009816B6"/>
    <w:rsid w:val="00981A94"/>
    <w:rsid w:val="00981EC4"/>
    <w:rsid w:val="00982756"/>
    <w:rsid w:val="00984FB5"/>
    <w:rsid w:val="009857A4"/>
    <w:rsid w:val="00986382"/>
    <w:rsid w:val="00990E44"/>
    <w:rsid w:val="00991A2E"/>
    <w:rsid w:val="00991E95"/>
    <w:rsid w:val="00992F83"/>
    <w:rsid w:val="0099346C"/>
    <w:rsid w:val="0099609C"/>
    <w:rsid w:val="0099614A"/>
    <w:rsid w:val="00997161"/>
    <w:rsid w:val="009A57F0"/>
    <w:rsid w:val="009A5B5D"/>
    <w:rsid w:val="009A7920"/>
    <w:rsid w:val="009A79E5"/>
    <w:rsid w:val="009B0964"/>
    <w:rsid w:val="009B34EF"/>
    <w:rsid w:val="009B7BDD"/>
    <w:rsid w:val="009C0CD7"/>
    <w:rsid w:val="009C1FB5"/>
    <w:rsid w:val="009C30A7"/>
    <w:rsid w:val="009C3862"/>
    <w:rsid w:val="009C4D28"/>
    <w:rsid w:val="009C5A76"/>
    <w:rsid w:val="009C6D24"/>
    <w:rsid w:val="009D465A"/>
    <w:rsid w:val="009D64AA"/>
    <w:rsid w:val="009D65BA"/>
    <w:rsid w:val="009D76A9"/>
    <w:rsid w:val="009E0FCC"/>
    <w:rsid w:val="009E15C5"/>
    <w:rsid w:val="009E3F69"/>
    <w:rsid w:val="009F106A"/>
    <w:rsid w:val="009F2154"/>
    <w:rsid w:val="009F3395"/>
    <w:rsid w:val="009F3727"/>
    <w:rsid w:val="009F783E"/>
    <w:rsid w:val="009F7CD6"/>
    <w:rsid w:val="00A01CD2"/>
    <w:rsid w:val="00A03FA4"/>
    <w:rsid w:val="00A05EDE"/>
    <w:rsid w:val="00A07ED3"/>
    <w:rsid w:val="00A10986"/>
    <w:rsid w:val="00A12FD4"/>
    <w:rsid w:val="00A16593"/>
    <w:rsid w:val="00A1784E"/>
    <w:rsid w:val="00A2048A"/>
    <w:rsid w:val="00A21977"/>
    <w:rsid w:val="00A2398F"/>
    <w:rsid w:val="00A25644"/>
    <w:rsid w:val="00A2592A"/>
    <w:rsid w:val="00A27011"/>
    <w:rsid w:val="00A316A2"/>
    <w:rsid w:val="00A349D8"/>
    <w:rsid w:val="00A355BE"/>
    <w:rsid w:val="00A36843"/>
    <w:rsid w:val="00A37680"/>
    <w:rsid w:val="00A37BF8"/>
    <w:rsid w:val="00A40642"/>
    <w:rsid w:val="00A40ABF"/>
    <w:rsid w:val="00A41814"/>
    <w:rsid w:val="00A43F77"/>
    <w:rsid w:val="00A44DB1"/>
    <w:rsid w:val="00A45172"/>
    <w:rsid w:val="00A47EEE"/>
    <w:rsid w:val="00A508B3"/>
    <w:rsid w:val="00A50D9E"/>
    <w:rsid w:val="00A50F70"/>
    <w:rsid w:val="00A51B73"/>
    <w:rsid w:val="00A53DE5"/>
    <w:rsid w:val="00A55F51"/>
    <w:rsid w:val="00A56BAE"/>
    <w:rsid w:val="00A56EF8"/>
    <w:rsid w:val="00A57210"/>
    <w:rsid w:val="00A57AE3"/>
    <w:rsid w:val="00A57AF2"/>
    <w:rsid w:val="00A626D1"/>
    <w:rsid w:val="00A644F0"/>
    <w:rsid w:val="00A66EAC"/>
    <w:rsid w:val="00A679FC"/>
    <w:rsid w:val="00A73A06"/>
    <w:rsid w:val="00A74E62"/>
    <w:rsid w:val="00A75026"/>
    <w:rsid w:val="00A75C06"/>
    <w:rsid w:val="00A760C0"/>
    <w:rsid w:val="00A76223"/>
    <w:rsid w:val="00A77540"/>
    <w:rsid w:val="00A81BAC"/>
    <w:rsid w:val="00A83782"/>
    <w:rsid w:val="00A8383F"/>
    <w:rsid w:val="00A84D50"/>
    <w:rsid w:val="00A875B6"/>
    <w:rsid w:val="00A900BF"/>
    <w:rsid w:val="00A90323"/>
    <w:rsid w:val="00A92AAC"/>
    <w:rsid w:val="00A92B85"/>
    <w:rsid w:val="00A930AE"/>
    <w:rsid w:val="00A9699F"/>
    <w:rsid w:val="00A96D55"/>
    <w:rsid w:val="00AA025D"/>
    <w:rsid w:val="00AA1CB2"/>
    <w:rsid w:val="00AA738A"/>
    <w:rsid w:val="00AB0B3A"/>
    <w:rsid w:val="00AB2E6E"/>
    <w:rsid w:val="00AB4332"/>
    <w:rsid w:val="00AB5DC6"/>
    <w:rsid w:val="00AB701A"/>
    <w:rsid w:val="00AC20A4"/>
    <w:rsid w:val="00AC22C6"/>
    <w:rsid w:val="00AC2976"/>
    <w:rsid w:val="00AC53CE"/>
    <w:rsid w:val="00AC7D88"/>
    <w:rsid w:val="00AC7FC8"/>
    <w:rsid w:val="00AD1414"/>
    <w:rsid w:val="00AD3447"/>
    <w:rsid w:val="00AD4448"/>
    <w:rsid w:val="00AD594A"/>
    <w:rsid w:val="00AE03F1"/>
    <w:rsid w:val="00AE1D1A"/>
    <w:rsid w:val="00AE2758"/>
    <w:rsid w:val="00AE4050"/>
    <w:rsid w:val="00AE6094"/>
    <w:rsid w:val="00AE7039"/>
    <w:rsid w:val="00AF2204"/>
    <w:rsid w:val="00AF31A8"/>
    <w:rsid w:val="00AF34FD"/>
    <w:rsid w:val="00AF416D"/>
    <w:rsid w:val="00AF6B1E"/>
    <w:rsid w:val="00AF751A"/>
    <w:rsid w:val="00B00584"/>
    <w:rsid w:val="00B028E3"/>
    <w:rsid w:val="00B02B01"/>
    <w:rsid w:val="00B048B8"/>
    <w:rsid w:val="00B04BB2"/>
    <w:rsid w:val="00B05A57"/>
    <w:rsid w:val="00B10110"/>
    <w:rsid w:val="00B16A6C"/>
    <w:rsid w:val="00B171F2"/>
    <w:rsid w:val="00B20BEE"/>
    <w:rsid w:val="00B230D8"/>
    <w:rsid w:val="00B240FF"/>
    <w:rsid w:val="00B24478"/>
    <w:rsid w:val="00B27D37"/>
    <w:rsid w:val="00B31B3D"/>
    <w:rsid w:val="00B35922"/>
    <w:rsid w:val="00B379B0"/>
    <w:rsid w:val="00B4173D"/>
    <w:rsid w:val="00B42F77"/>
    <w:rsid w:val="00B4447E"/>
    <w:rsid w:val="00B44CBF"/>
    <w:rsid w:val="00B45919"/>
    <w:rsid w:val="00B46D3E"/>
    <w:rsid w:val="00B51129"/>
    <w:rsid w:val="00B53067"/>
    <w:rsid w:val="00B53849"/>
    <w:rsid w:val="00B53B82"/>
    <w:rsid w:val="00B55DE7"/>
    <w:rsid w:val="00B56FE9"/>
    <w:rsid w:val="00B57931"/>
    <w:rsid w:val="00B62828"/>
    <w:rsid w:val="00B628D3"/>
    <w:rsid w:val="00B66E7B"/>
    <w:rsid w:val="00B67EB4"/>
    <w:rsid w:val="00B70259"/>
    <w:rsid w:val="00B70BC4"/>
    <w:rsid w:val="00B7185E"/>
    <w:rsid w:val="00B71D74"/>
    <w:rsid w:val="00B72985"/>
    <w:rsid w:val="00B7492E"/>
    <w:rsid w:val="00B756B6"/>
    <w:rsid w:val="00B76C48"/>
    <w:rsid w:val="00B77745"/>
    <w:rsid w:val="00B80629"/>
    <w:rsid w:val="00B90670"/>
    <w:rsid w:val="00B90ED5"/>
    <w:rsid w:val="00B91DDF"/>
    <w:rsid w:val="00B93CC9"/>
    <w:rsid w:val="00B9420F"/>
    <w:rsid w:val="00B97DF3"/>
    <w:rsid w:val="00BA184E"/>
    <w:rsid w:val="00BA2361"/>
    <w:rsid w:val="00BA2E40"/>
    <w:rsid w:val="00BA53F6"/>
    <w:rsid w:val="00BA7EFB"/>
    <w:rsid w:val="00BB00E9"/>
    <w:rsid w:val="00BC0E64"/>
    <w:rsid w:val="00BC50AD"/>
    <w:rsid w:val="00BC528F"/>
    <w:rsid w:val="00BC6827"/>
    <w:rsid w:val="00BC726A"/>
    <w:rsid w:val="00BC7B8B"/>
    <w:rsid w:val="00BD5F7D"/>
    <w:rsid w:val="00BD604A"/>
    <w:rsid w:val="00BD649E"/>
    <w:rsid w:val="00BE2B97"/>
    <w:rsid w:val="00BE406A"/>
    <w:rsid w:val="00BE6E5C"/>
    <w:rsid w:val="00BE762E"/>
    <w:rsid w:val="00BF14D0"/>
    <w:rsid w:val="00BF19B4"/>
    <w:rsid w:val="00BF1F4A"/>
    <w:rsid w:val="00BF4950"/>
    <w:rsid w:val="00BF57DA"/>
    <w:rsid w:val="00BF680A"/>
    <w:rsid w:val="00BF6906"/>
    <w:rsid w:val="00BF7D4E"/>
    <w:rsid w:val="00C01422"/>
    <w:rsid w:val="00C01578"/>
    <w:rsid w:val="00C01EE8"/>
    <w:rsid w:val="00C0233B"/>
    <w:rsid w:val="00C0269C"/>
    <w:rsid w:val="00C02F3E"/>
    <w:rsid w:val="00C050FE"/>
    <w:rsid w:val="00C05BF5"/>
    <w:rsid w:val="00C07CA5"/>
    <w:rsid w:val="00C10DF1"/>
    <w:rsid w:val="00C11520"/>
    <w:rsid w:val="00C11BD6"/>
    <w:rsid w:val="00C13008"/>
    <w:rsid w:val="00C13E48"/>
    <w:rsid w:val="00C14A33"/>
    <w:rsid w:val="00C17410"/>
    <w:rsid w:val="00C17657"/>
    <w:rsid w:val="00C17FC2"/>
    <w:rsid w:val="00C224F7"/>
    <w:rsid w:val="00C243A8"/>
    <w:rsid w:val="00C24FF4"/>
    <w:rsid w:val="00C2597C"/>
    <w:rsid w:val="00C26D25"/>
    <w:rsid w:val="00C3034F"/>
    <w:rsid w:val="00C30776"/>
    <w:rsid w:val="00C31478"/>
    <w:rsid w:val="00C318C8"/>
    <w:rsid w:val="00C33EC4"/>
    <w:rsid w:val="00C33F90"/>
    <w:rsid w:val="00C3572C"/>
    <w:rsid w:val="00C41D07"/>
    <w:rsid w:val="00C439EC"/>
    <w:rsid w:val="00C443AA"/>
    <w:rsid w:val="00C44749"/>
    <w:rsid w:val="00C44DC0"/>
    <w:rsid w:val="00C464A0"/>
    <w:rsid w:val="00C47F50"/>
    <w:rsid w:val="00C52306"/>
    <w:rsid w:val="00C55808"/>
    <w:rsid w:val="00C56E71"/>
    <w:rsid w:val="00C56FC2"/>
    <w:rsid w:val="00C577B6"/>
    <w:rsid w:val="00C579F0"/>
    <w:rsid w:val="00C61566"/>
    <w:rsid w:val="00C63489"/>
    <w:rsid w:val="00C634E1"/>
    <w:rsid w:val="00C63A3A"/>
    <w:rsid w:val="00C64BC5"/>
    <w:rsid w:val="00C64E8C"/>
    <w:rsid w:val="00C70FFF"/>
    <w:rsid w:val="00C717EB"/>
    <w:rsid w:val="00C7455A"/>
    <w:rsid w:val="00C75F60"/>
    <w:rsid w:val="00C77EA9"/>
    <w:rsid w:val="00C80173"/>
    <w:rsid w:val="00C80C14"/>
    <w:rsid w:val="00C828E1"/>
    <w:rsid w:val="00C834D1"/>
    <w:rsid w:val="00C84F68"/>
    <w:rsid w:val="00C852E6"/>
    <w:rsid w:val="00C86184"/>
    <w:rsid w:val="00C908AF"/>
    <w:rsid w:val="00C91290"/>
    <w:rsid w:val="00C92F81"/>
    <w:rsid w:val="00C933DC"/>
    <w:rsid w:val="00C977A1"/>
    <w:rsid w:val="00C97C2B"/>
    <w:rsid w:val="00CA0E7E"/>
    <w:rsid w:val="00CA1F54"/>
    <w:rsid w:val="00CA2535"/>
    <w:rsid w:val="00CA3350"/>
    <w:rsid w:val="00CA36E2"/>
    <w:rsid w:val="00CA3D9A"/>
    <w:rsid w:val="00CA4E5E"/>
    <w:rsid w:val="00CA529A"/>
    <w:rsid w:val="00CB07D5"/>
    <w:rsid w:val="00CB10DB"/>
    <w:rsid w:val="00CB3EE2"/>
    <w:rsid w:val="00CB685F"/>
    <w:rsid w:val="00CB6EE2"/>
    <w:rsid w:val="00CC0531"/>
    <w:rsid w:val="00CC1829"/>
    <w:rsid w:val="00CC19C9"/>
    <w:rsid w:val="00CC53CC"/>
    <w:rsid w:val="00CE16DB"/>
    <w:rsid w:val="00CE16E5"/>
    <w:rsid w:val="00CE1B32"/>
    <w:rsid w:val="00CE2BCF"/>
    <w:rsid w:val="00CE3CF9"/>
    <w:rsid w:val="00CE5183"/>
    <w:rsid w:val="00CE564C"/>
    <w:rsid w:val="00CE58EA"/>
    <w:rsid w:val="00CE62D3"/>
    <w:rsid w:val="00CE6720"/>
    <w:rsid w:val="00CE7BD3"/>
    <w:rsid w:val="00CF15B1"/>
    <w:rsid w:val="00CF37FF"/>
    <w:rsid w:val="00CF4ECE"/>
    <w:rsid w:val="00CF6195"/>
    <w:rsid w:val="00CF649F"/>
    <w:rsid w:val="00D009EA"/>
    <w:rsid w:val="00D015E0"/>
    <w:rsid w:val="00D01D63"/>
    <w:rsid w:val="00D033A7"/>
    <w:rsid w:val="00D06192"/>
    <w:rsid w:val="00D06994"/>
    <w:rsid w:val="00D1013D"/>
    <w:rsid w:val="00D10CF7"/>
    <w:rsid w:val="00D1603C"/>
    <w:rsid w:val="00D171B7"/>
    <w:rsid w:val="00D25638"/>
    <w:rsid w:val="00D25733"/>
    <w:rsid w:val="00D26958"/>
    <w:rsid w:val="00D26B8B"/>
    <w:rsid w:val="00D32A43"/>
    <w:rsid w:val="00D33577"/>
    <w:rsid w:val="00D3391B"/>
    <w:rsid w:val="00D342C5"/>
    <w:rsid w:val="00D34ADC"/>
    <w:rsid w:val="00D353AF"/>
    <w:rsid w:val="00D41E04"/>
    <w:rsid w:val="00D44C38"/>
    <w:rsid w:val="00D44DA6"/>
    <w:rsid w:val="00D461DE"/>
    <w:rsid w:val="00D46585"/>
    <w:rsid w:val="00D470BD"/>
    <w:rsid w:val="00D51BEC"/>
    <w:rsid w:val="00D552AB"/>
    <w:rsid w:val="00D55DF7"/>
    <w:rsid w:val="00D55E7C"/>
    <w:rsid w:val="00D56176"/>
    <w:rsid w:val="00D56858"/>
    <w:rsid w:val="00D569DF"/>
    <w:rsid w:val="00D575BF"/>
    <w:rsid w:val="00D575CA"/>
    <w:rsid w:val="00D608BC"/>
    <w:rsid w:val="00D634C6"/>
    <w:rsid w:val="00D641AF"/>
    <w:rsid w:val="00D726AF"/>
    <w:rsid w:val="00D72FB6"/>
    <w:rsid w:val="00D7427E"/>
    <w:rsid w:val="00D765DA"/>
    <w:rsid w:val="00D8069C"/>
    <w:rsid w:val="00D82686"/>
    <w:rsid w:val="00D838AE"/>
    <w:rsid w:val="00D83B85"/>
    <w:rsid w:val="00D878E6"/>
    <w:rsid w:val="00D922D1"/>
    <w:rsid w:val="00D92671"/>
    <w:rsid w:val="00D95578"/>
    <w:rsid w:val="00D97032"/>
    <w:rsid w:val="00DA05E5"/>
    <w:rsid w:val="00DA10C6"/>
    <w:rsid w:val="00DA1D9A"/>
    <w:rsid w:val="00DA33B6"/>
    <w:rsid w:val="00DA79E0"/>
    <w:rsid w:val="00DB02CF"/>
    <w:rsid w:val="00DB074E"/>
    <w:rsid w:val="00DB0F6C"/>
    <w:rsid w:val="00DB379A"/>
    <w:rsid w:val="00DB6E3D"/>
    <w:rsid w:val="00DB6F17"/>
    <w:rsid w:val="00DC064B"/>
    <w:rsid w:val="00DC0982"/>
    <w:rsid w:val="00DC0A8B"/>
    <w:rsid w:val="00DC197F"/>
    <w:rsid w:val="00DC36A9"/>
    <w:rsid w:val="00DD2072"/>
    <w:rsid w:val="00DD3011"/>
    <w:rsid w:val="00DD431A"/>
    <w:rsid w:val="00DD4788"/>
    <w:rsid w:val="00DD563C"/>
    <w:rsid w:val="00DE3E7B"/>
    <w:rsid w:val="00DE4DB8"/>
    <w:rsid w:val="00DE5AFF"/>
    <w:rsid w:val="00DE6852"/>
    <w:rsid w:val="00DE686D"/>
    <w:rsid w:val="00DE6B5C"/>
    <w:rsid w:val="00DE73E4"/>
    <w:rsid w:val="00DF5AB3"/>
    <w:rsid w:val="00DF772D"/>
    <w:rsid w:val="00DF7EB1"/>
    <w:rsid w:val="00E00716"/>
    <w:rsid w:val="00E010D7"/>
    <w:rsid w:val="00E01CA2"/>
    <w:rsid w:val="00E03DB7"/>
    <w:rsid w:val="00E10581"/>
    <w:rsid w:val="00E122AB"/>
    <w:rsid w:val="00E12365"/>
    <w:rsid w:val="00E125D3"/>
    <w:rsid w:val="00E12E51"/>
    <w:rsid w:val="00E12FBD"/>
    <w:rsid w:val="00E1310B"/>
    <w:rsid w:val="00E14C9F"/>
    <w:rsid w:val="00E160F9"/>
    <w:rsid w:val="00E20207"/>
    <w:rsid w:val="00E20F74"/>
    <w:rsid w:val="00E21508"/>
    <w:rsid w:val="00E228E6"/>
    <w:rsid w:val="00E2379E"/>
    <w:rsid w:val="00E24B87"/>
    <w:rsid w:val="00E25068"/>
    <w:rsid w:val="00E25956"/>
    <w:rsid w:val="00E27D2A"/>
    <w:rsid w:val="00E317F7"/>
    <w:rsid w:val="00E33010"/>
    <w:rsid w:val="00E34C70"/>
    <w:rsid w:val="00E43C5A"/>
    <w:rsid w:val="00E45E06"/>
    <w:rsid w:val="00E4698E"/>
    <w:rsid w:val="00E55AD0"/>
    <w:rsid w:val="00E57ED9"/>
    <w:rsid w:val="00E61338"/>
    <w:rsid w:val="00E65044"/>
    <w:rsid w:val="00E65538"/>
    <w:rsid w:val="00E65D30"/>
    <w:rsid w:val="00E66105"/>
    <w:rsid w:val="00E66A7B"/>
    <w:rsid w:val="00E6722B"/>
    <w:rsid w:val="00E71BB5"/>
    <w:rsid w:val="00E71D8C"/>
    <w:rsid w:val="00E7331B"/>
    <w:rsid w:val="00E80462"/>
    <w:rsid w:val="00E84A6A"/>
    <w:rsid w:val="00E87037"/>
    <w:rsid w:val="00E90DC1"/>
    <w:rsid w:val="00E913CA"/>
    <w:rsid w:val="00E91F3A"/>
    <w:rsid w:val="00E95382"/>
    <w:rsid w:val="00E95569"/>
    <w:rsid w:val="00E95AC3"/>
    <w:rsid w:val="00E96878"/>
    <w:rsid w:val="00E974B3"/>
    <w:rsid w:val="00E97ECE"/>
    <w:rsid w:val="00EA0E29"/>
    <w:rsid w:val="00EA1EE5"/>
    <w:rsid w:val="00EA349D"/>
    <w:rsid w:val="00EA5053"/>
    <w:rsid w:val="00EA51F4"/>
    <w:rsid w:val="00EB29AA"/>
    <w:rsid w:val="00EB64E6"/>
    <w:rsid w:val="00EC07E9"/>
    <w:rsid w:val="00EC0DA5"/>
    <w:rsid w:val="00EC47CA"/>
    <w:rsid w:val="00EC6CB5"/>
    <w:rsid w:val="00ED1806"/>
    <w:rsid w:val="00ED2064"/>
    <w:rsid w:val="00ED257D"/>
    <w:rsid w:val="00ED3B22"/>
    <w:rsid w:val="00ED5334"/>
    <w:rsid w:val="00EE0782"/>
    <w:rsid w:val="00EE4281"/>
    <w:rsid w:val="00EE6079"/>
    <w:rsid w:val="00EE6806"/>
    <w:rsid w:val="00EE7E94"/>
    <w:rsid w:val="00EE7EF2"/>
    <w:rsid w:val="00EF09C9"/>
    <w:rsid w:val="00EF2B1E"/>
    <w:rsid w:val="00EF4402"/>
    <w:rsid w:val="00EF49D8"/>
    <w:rsid w:val="00EF684A"/>
    <w:rsid w:val="00EF7856"/>
    <w:rsid w:val="00EF7BAB"/>
    <w:rsid w:val="00F01214"/>
    <w:rsid w:val="00F030D3"/>
    <w:rsid w:val="00F034E5"/>
    <w:rsid w:val="00F0793B"/>
    <w:rsid w:val="00F12A1E"/>
    <w:rsid w:val="00F13AAC"/>
    <w:rsid w:val="00F13B1B"/>
    <w:rsid w:val="00F20C35"/>
    <w:rsid w:val="00F20C36"/>
    <w:rsid w:val="00F21861"/>
    <w:rsid w:val="00F234E6"/>
    <w:rsid w:val="00F242C9"/>
    <w:rsid w:val="00F25566"/>
    <w:rsid w:val="00F25C7D"/>
    <w:rsid w:val="00F261DB"/>
    <w:rsid w:val="00F26D45"/>
    <w:rsid w:val="00F278FE"/>
    <w:rsid w:val="00F27A4B"/>
    <w:rsid w:val="00F3069C"/>
    <w:rsid w:val="00F30A43"/>
    <w:rsid w:val="00F31D5B"/>
    <w:rsid w:val="00F33B52"/>
    <w:rsid w:val="00F34527"/>
    <w:rsid w:val="00F35C95"/>
    <w:rsid w:val="00F40039"/>
    <w:rsid w:val="00F42327"/>
    <w:rsid w:val="00F43DB7"/>
    <w:rsid w:val="00F46C11"/>
    <w:rsid w:val="00F506E6"/>
    <w:rsid w:val="00F52A7D"/>
    <w:rsid w:val="00F57C07"/>
    <w:rsid w:val="00F60EF1"/>
    <w:rsid w:val="00F619FE"/>
    <w:rsid w:val="00F61C6E"/>
    <w:rsid w:val="00F645B4"/>
    <w:rsid w:val="00F649EA"/>
    <w:rsid w:val="00F64EA4"/>
    <w:rsid w:val="00F65FBE"/>
    <w:rsid w:val="00F71259"/>
    <w:rsid w:val="00F74420"/>
    <w:rsid w:val="00F75A8C"/>
    <w:rsid w:val="00F75C09"/>
    <w:rsid w:val="00F75D1E"/>
    <w:rsid w:val="00F7604B"/>
    <w:rsid w:val="00F7705A"/>
    <w:rsid w:val="00F80114"/>
    <w:rsid w:val="00F805FC"/>
    <w:rsid w:val="00F8069C"/>
    <w:rsid w:val="00F85203"/>
    <w:rsid w:val="00F8715E"/>
    <w:rsid w:val="00F919AA"/>
    <w:rsid w:val="00F91A77"/>
    <w:rsid w:val="00F91C05"/>
    <w:rsid w:val="00F9213D"/>
    <w:rsid w:val="00F92598"/>
    <w:rsid w:val="00F9281D"/>
    <w:rsid w:val="00F9382C"/>
    <w:rsid w:val="00F93839"/>
    <w:rsid w:val="00F94A6B"/>
    <w:rsid w:val="00F956A4"/>
    <w:rsid w:val="00F96B78"/>
    <w:rsid w:val="00FA299B"/>
    <w:rsid w:val="00FA2D09"/>
    <w:rsid w:val="00FA2FDE"/>
    <w:rsid w:val="00FA54C6"/>
    <w:rsid w:val="00FA67FE"/>
    <w:rsid w:val="00FB2D8D"/>
    <w:rsid w:val="00FB37E1"/>
    <w:rsid w:val="00FB3860"/>
    <w:rsid w:val="00FB48B0"/>
    <w:rsid w:val="00FB4E17"/>
    <w:rsid w:val="00FB5A61"/>
    <w:rsid w:val="00FC1CD7"/>
    <w:rsid w:val="00FC35D2"/>
    <w:rsid w:val="00FC43F0"/>
    <w:rsid w:val="00FC4B90"/>
    <w:rsid w:val="00FC5E1F"/>
    <w:rsid w:val="00FC78E9"/>
    <w:rsid w:val="00FD2646"/>
    <w:rsid w:val="00FD5616"/>
    <w:rsid w:val="00FD78ED"/>
    <w:rsid w:val="00FD7B20"/>
    <w:rsid w:val="00FE15DA"/>
    <w:rsid w:val="00FE1BDC"/>
    <w:rsid w:val="00FE2D79"/>
    <w:rsid w:val="00FE4190"/>
    <w:rsid w:val="00FE592B"/>
    <w:rsid w:val="00FE5DED"/>
    <w:rsid w:val="00FF0F8D"/>
    <w:rsid w:val="00FF129A"/>
    <w:rsid w:val="00FF154F"/>
    <w:rsid w:val="00FF2C1E"/>
    <w:rsid w:val="00FF3DE8"/>
    <w:rsid w:val="00FF469F"/>
    <w:rsid w:val="00FF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73454D1"/>
  <w15:chartTrackingRefBased/>
  <w15:docId w15:val="{E2E22C12-61FA-4357-BFFF-D2D68E99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20"/>
    <w:rPr>
      <w:sz w:val="24"/>
      <w:szCs w:val="24"/>
    </w:rPr>
  </w:style>
  <w:style w:type="paragraph" w:styleId="Heading4">
    <w:name w:val="heading 4"/>
    <w:basedOn w:val="Normal"/>
    <w:next w:val="Normal"/>
    <w:qFormat/>
    <w:pPr>
      <w:keepNext/>
      <w:widowControl w:val="0"/>
      <w:spacing w:after="58"/>
      <w:jc w:val="center"/>
      <w:outlineLvl w:val="3"/>
    </w:pPr>
    <w:rPr>
      <w:rFonts w:ascii="AvantGarde" w:hAnsi="AvantGarde"/>
      <w:b/>
      <w:snapToGrid w:val="0"/>
      <w:szCs w:val="20"/>
      <w:u w:val="single"/>
    </w:rPr>
  </w:style>
  <w:style w:type="paragraph" w:styleId="Heading6">
    <w:name w:val="heading 6"/>
    <w:basedOn w:val="Normal"/>
    <w:next w:val="Normal"/>
    <w:link w:val="Heading6Char"/>
    <w:uiPriority w:val="9"/>
    <w:semiHidden/>
    <w:unhideWhenUsed/>
    <w:qFormat/>
    <w:rsid w:val="001A796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rPr>
      <w:rFonts w:ascii="Arial" w:hAnsi="Arial"/>
      <w:szCs w:val="20"/>
      <w:lang w:val="x-none" w:eastAsia="x-none"/>
    </w:rPr>
  </w:style>
  <w:style w:type="character" w:styleId="Hyperlink">
    <w:name w:val="Hyperlink"/>
    <w:rsid w:val="00DD4788"/>
    <w:rPr>
      <w:color w:val="0000FF"/>
      <w:u w:val="single"/>
    </w:rPr>
  </w:style>
  <w:style w:type="paragraph" w:styleId="BalloonText">
    <w:name w:val="Balloon Text"/>
    <w:basedOn w:val="Normal"/>
    <w:semiHidden/>
    <w:rsid w:val="000F5C25"/>
    <w:rPr>
      <w:rFonts w:ascii="Tahoma" w:hAnsi="Tahoma" w:cs="Tahoma"/>
      <w:sz w:val="16"/>
      <w:szCs w:val="16"/>
    </w:rPr>
  </w:style>
  <w:style w:type="character" w:customStyle="1" w:styleId="BodyTextChar">
    <w:name w:val="Body Text Char"/>
    <w:link w:val="BodyText"/>
    <w:rsid w:val="001F25A6"/>
    <w:rPr>
      <w:rFonts w:ascii="Arial" w:hAnsi="Arial"/>
      <w:sz w:val="24"/>
    </w:rPr>
  </w:style>
  <w:style w:type="paragraph" w:styleId="ListParagraph">
    <w:name w:val="List Paragraph"/>
    <w:basedOn w:val="Normal"/>
    <w:uiPriority w:val="34"/>
    <w:qFormat/>
    <w:rsid w:val="00C30776"/>
    <w:pPr>
      <w:ind w:left="720"/>
    </w:pPr>
  </w:style>
  <w:style w:type="character" w:customStyle="1" w:styleId="Heading6Char">
    <w:name w:val="Heading 6 Char"/>
    <w:basedOn w:val="DefaultParagraphFont"/>
    <w:link w:val="Heading6"/>
    <w:uiPriority w:val="9"/>
    <w:semiHidden/>
    <w:rsid w:val="001A796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369054">
      <w:bodyDiv w:val="1"/>
      <w:marLeft w:val="0"/>
      <w:marRight w:val="0"/>
      <w:marTop w:val="0"/>
      <w:marBottom w:val="0"/>
      <w:divBdr>
        <w:top w:val="none" w:sz="0" w:space="0" w:color="auto"/>
        <w:left w:val="none" w:sz="0" w:space="0" w:color="auto"/>
        <w:bottom w:val="none" w:sz="0" w:space="0" w:color="auto"/>
        <w:right w:val="none" w:sz="0" w:space="0" w:color="auto"/>
      </w:divBdr>
    </w:div>
    <w:div w:id="19638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EDF6C-169E-43F3-8A96-0B78EA6D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543</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RACINE COUNTY</vt:lpstr>
    </vt:vector>
  </TitlesOfParts>
  <Company>Racine County</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RACINE COUNTY</dc:title>
  <dc:subject/>
  <dc:creator>nciglin</dc:creator>
  <cp:keywords/>
  <cp:lastModifiedBy>Czuta, Jarmen</cp:lastModifiedBy>
  <cp:revision>10</cp:revision>
  <cp:lastPrinted>2019-04-04T16:50:00Z</cp:lastPrinted>
  <dcterms:created xsi:type="dcterms:W3CDTF">2019-07-03T19:10:00Z</dcterms:created>
  <dcterms:modified xsi:type="dcterms:W3CDTF">2019-07-09T15:53:00Z</dcterms:modified>
</cp:coreProperties>
</file>